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09A9" w:rsidRPr="00221853" w:rsidRDefault="00221853" w:rsidP="006009A9">
      <w:pPr>
        <w:spacing w:line="360" w:lineRule="auto"/>
        <w:contextualSpacing/>
        <w:jc w:val="center"/>
        <w:rPr>
          <w:b/>
          <w:sz w:val="44"/>
          <w:lang w:val="tr-TR"/>
        </w:rPr>
      </w:pPr>
      <w:r w:rsidRPr="00221853">
        <w:rPr>
          <w:b/>
          <w:sz w:val="44"/>
          <w:lang w:val="tr-TR"/>
        </w:rPr>
        <w:t xml:space="preserve">BTP-3200E </w:t>
      </w:r>
      <w:r w:rsidR="006009A9">
        <w:rPr>
          <w:b/>
          <w:sz w:val="44"/>
          <w:lang w:val="tr-TR"/>
        </w:rPr>
        <w:t>/</w:t>
      </w:r>
      <w:r w:rsidRPr="00221853">
        <w:rPr>
          <w:b/>
          <w:sz w:val="44"/>
          <w:lang w:val="tr-TR"/>
        </w:rPr>
        <w:t xml:space="preserve"> BTP-3300</w:t>
      </w:r>
      <w:r w:rsidR="006009A9">
        <w:rPr>
          <w:b/>
          <w:sz w:val="44"/>
          <w:lang w:val="tr-TR"/>
        </w:rPr>
        <w:t>E</w:t>
      </w:r>
      <w:r w:rsidRPr="00221853">
        <w:rPr>
          <w:b/>
          <w:sz w:val="44"/>
          <w:lang w:val="tr-TR"/>
        </w:rPr>
        <w:t xml:space="preserve"> HIZLI BAŞLANGIÇ KILAVUZU</w:t>
      </w:r>
    </w:p>
    <w:p w:rsidR="00221853" w:rsidRPr="00221853" w:rsidRDefault="006009A9" w:rsidP="00906766">
      <w:pPr>
        <w:pStyle w:val="Balk"/>
        <w:shd w:val="clear" w:color="auto" w:fill="D9E2F3" w:themeFill="accent5" w:themeFillTint="33"/>
      </w:pPr>
      <w:r>
        <w:t>Kutu İçerisindekiler</w:t>
      </w:r>
    </w:p>
    <w:p w:rsidR="00221853" w:rsidRPr="00221853" w:rsidRDefault="00203563" w:rsidP="00221853">
      <w:pPr>
        <w:rPr>
          <w:lang w:val="tr-TR"/>
        </w:rPr>
      </w:pPr>
      <w:r w:rsidRPr="00221853">
        <w:rPr>
          <w:noProof/>
        </w:rPr>
        <w:drawing>
          <wp:anchor distT="0" distB="0" distL="114300" distR="114300" simplePos="0" relativeHeight="251661312" behindDoc="0" locked="0" layoutInCell="1" allowOverlap="1" wp14:anchorId="61129530" wp14:editId="20F23C3D">
            <wp:simplePos x="0" y="0"/>
            <wp:positionH relativeFrom="column">
              <wp:posOffset>202256</wp:posOffset>
            </wp:positionH>
            <wp:positionV relativeFrom="paragraph">
              <wp:posOffset>514350</wp:posOffset>
            </wp:positionV>
            <wp:extent cx="6655435" cy="1914525"/>
            <wp:effectExtent l="0" t="0" r="0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3789" b="-5343"/>
                    <a:stretch/>
                  </pic:blipFill>
                  <pic:spPr bwMode="auto">
                    <a:xfrm>
                      <a:off x="0" y="0"/>
                      <a:ext cx="665543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1853" w:rsidRPr="00221853">
        <w:rPr>
          <w:lang w:val="tr-TR"/>
        </w:rPr>
        <w:t xml:space="preserve">Kutuyu açınız, paketleme listesine göre ürünleri kontrol ediniz (İletişim kablosu yazıcı arayüz tipine bağlı olarak değişim göstermektedir). Herhangi bir eksiklik veya hasarda lütfen yetkili firma ile iletişime geçiniz.  </w:t>
      </w:r>
    </w:p>
    <w:p w:rsidR="0064336B" w:rsidRPr="006521BA" w:rsidRDefault="00906766" w:rsidP="00906766">
      <w:pPr>
        <w:pStyle w:val="ListeParagraf"/>
        <w:numPr>
          <w:ilvl w:val="0"/>
          <w:numId w:val="2"/>
        </w:numPr>
        <w:shd w:val="clear" w:color="auto" w:fill="D9E2F3" w:themeFill="accent5" w:themeFillTint="33"/>
        <w:spacing w:after="0" w:line="600" w:lineRule="auto"/>
        <w:rPr>
          <w:rStyle w:val="BalkChar"/>
        </w:rPr>
      </w:pPr>
      <w:bookmarkStart w:id="0" w:name="_GoBack"/>
      <w:r w:rsidRPr="006521BA">
        <w:rPr>
          <w:noProof/>
        </w:rPr>
        <w:drawing>
          <wp:anchor distT="0" distB="0" distL="114300" distR="114300" simplePos="0" relativeHeight="251659264" behindDoc="0" locked="0" layoutInCell="1" allowOverlap="1" wp14:anchorId="3E834C2D" wp14:editId="4E0E3742">
            <wp:simplePos x="0" y="0"/>
            <wp:positionH relativeFrom="column">
              <wp:posOffset>197931</wp:posOffset>
            </wp:positionH>
            <wp:positionV relativeFrom="margin">
              <wp:posOffset>3633470</wp:posOffset>
            </wp:positionV>
            <wp:extent cx="6684645" cy="4174490"/>
            <wp:effectExtent l="0" t="0" r="1905" b="0"/>
            <wp:wrapTopAndBottom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478" r="1621"/>
                    <a:stretch/>
                  </pic:blipFill>
                  <pic:spPr bwMode="auto">
                    <a:xfrm>
                      <a:off x="0" y="0"/>
                      <a:ext cx="6684645" cy="4174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932A63" w:rsidRPr="006521BA">
        <w:rPr>
          <w:b/>
          <w:sz w:val="28"/>
          <w:lang w:val="tr-TR"/>
        </w:rPr>
        <w:t>Y</w:t>
      </w:r>
      <w:r w:rsidR="00932A63" w:rsidRPr="006521BA">
        <w:rPr>
          <w:rStyle w:val="BalkChar"/>
        </w:rPr>
        <w:t>azıcının Tanıtımı</w:t>
      </w:r>
    </w:p>
    <w:tbl>
      <w:tblPr>
        <w:tblStyle w:val="TabloKlavuz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75"/>
        <w:gridCol w:w="2662"/>
        <w:gridCol w:w="2557"/>
        <w:gridCol w:w="1920"/>
      </w:tblGrid>
      <w:tr w:rsidR="006009A9" w:rsidRPr="00B1330E" w:rsidTr="00B1330E">
        <w:trPr>
          <w:jc w:val="center"/>
        </w:trPr>
        <w:tc>
          <w:tcPr>
            <w:tcW w:w="0" w:type="auto"/>
          </w:tcPr>
          <w:p w:rsidR="006009A9" w:rsidRPr="00B1330E" w:rsidRDefault="006009A9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Pencere</w:t>
            </w:r>
          </w:p>
        </w:tc>
        <w:tc>
          <w:tcPr>
            <w:tcW w:w="0" w:type="auto"/>
          </w:tcPr>
          <w:p w:rsidR="006009A9" w:rsidRPr="00B1330E" w:rsidRDefault="006009A9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Üst yüzey</w:t>
            </w:r>
          </w:p>
        </w:tc>
        <w:tc>
          <w:tcPr>
            <w:tcW w:w="0" w:type="auto"/>
          </w:tcPr>
          <w:p w:rsidR="006009A9" w:rsidRPr="00B1330E" w:rsidRDefault="006009A9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LCD (Opsiyonel)</w:t>
            </w:r>
          </w:p>
        </w:tc>
        <w:tc>
          <w:tcPr>
            <w:tcW w:w="0" w:type="auto"/>
          </w:tcPr>
          <w:p w:rsidR="006009A9" w:rsidRPr="00B1330E" w:rsidRDefault="006009A9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Üst kapak</w:t>
            </w:r>
          </w:p>
        </w:tc>
      </w:tr>
      <w:tr w:rsidR="006009A9" w:rsidRPr="00B1330E" w:rsidTr="00B1330E">
        <w:trPr>
          <w:jc w:val="center"/>
        </w:trPr>
        <w:tc>
          <w:tcPr>
            <w:tcW w:w="0" w:type="auto"/>
          </w:tcPr>
          <w:p w:rsidR="006009A9" w:rsidRPr="00B1330E" w:rsidRDefault="00B1330E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LED</w:t>
            </w:r>
          </w:p>
        </w:tc>
        <w:tc>
          <w:tcPr>
            <w:tcW w:w="0" w:type="auto"/>
          </w:tcPr>
          <w:p w:rsidR="006009A9" w:rsidRPr="00B1330E" w:rsidRDefault="00B1330E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[FEED] düğmesi</w:t>
            </w:r>
          </w:p>
        </w:tc>
        <w:tc>
          <w:tcPr>
            <w:tcW w:w="0" w:type="auto"/>
          </w:tcPr>
          <w:p w:rsidR="006009A9" w:rsidRPr="00B1330E" w:rsidRDefault="00FD642C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>
              <w:rPr>
                <w:sz w:val="20"/>
                <w:szCs w:val="20"/>
                <w:lang w:val="tr-TR"/>
              </w:rPr>
              <w:t>Etiket temizleme haznesi</w:t>
            </w:r>
          </w:p>
        </w:tc>
        <w:tc>
          <w:tcPr>
            <w:tcW w:w="0" w:type="auto"/>
          </w:tcPr>
          <w:p w:rsidR="006009A9" w:rsidRPr="00B1330E" w:rsidRDefault="006009A9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SD kart kapağı</w:t>
            </w:r>
          </w:p>
        </w:tc>
      </w:tr>
      <w:tr w:rsidR="006009A9" w:rsidRPr="00B1330E" w:rsidTr="00B1330E">
        <w:trPr>
          <w:jc w:val="center"/>
        </w:trPr>
        <w:tc>
          <w:tcPr>
            <w:tcW w:w="0" w:type="auto"/>
          </w:tcPr>
          <w:p w:rsidR="006009A9" w:rsidRPr="00B1330E" w:rsidRDefault="006009A9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Güç açma / kapama düğmesi</w:t>
            </w:r>
          </w:p>
        </w:tc>
        <w:tc>
          <w:tcPr>
            <w:tcW w:w="0" w:type="auto"/>
          </w:tcPr>
          <w:p w:rsidR="006009A9" w:rsidRPr="00B1330E" w:rsidRDefault="006009A9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Alt kapak</w:t>
            </w:r>
          </w:p>
        </w:tc>
        <w:tc>
          <w:tcPr>
            <w:tcW w:w="0" w:type="auto"/>
          </w:tcPr>
          <w:p w:rsidR="006009A9" w:rsidRPr="00B1330E" w:rsidRDefault="00FD642C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>
              <w:rPr>
                <w:sz w:val="20"/>
                <w:szCs w:val="20"/>
                <w:lang w:val="tr-TR"/>
              </w:rPr>
              <w:t>Kanca mili</w:t>
            </w:r>
          </w:p>
        </w:tc>
        <w:tc>
          <w:tcPr>
            <w:tcW w:w="0" w:type="auto"/>
          </w:tcPr>
          <w:p w:rsidR="006009A9" w:rsidRPr="00B1330E" w:rsidRDefault="006009A9" w:rsidP="00FD642C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 xml:space="preserve">Sol </w:t>
            </w:r>
            <w:r w:rsidR="00FD642C">
              <w:rPr>
                <w:sz w:val="20"/>
                <w:szCs w:val="20"/>
                <w:lang w:val="tr-TR"/>
              </w:rPr>
              <w:t>kanca</w:t>
            </w:r>
          </w:p>
        </w:tc>
      </w:tr>
      <w:tr w:rsidR="006009A9" w:rsidRPr="00B1330E" w:rsidTr="00B1330E">
        <w:trPr>
          <w:jc w:val="center"/>
        </w:trPr>
        <w:tc>
          <w:tcPr>
            <w:tcW w:w="0" w:type="auto"/>
          </w:tcPr>
          <w:p w:rsidR="006009A9" w:rsidRPr="00B1330E" w:rsidRDefault="006009A9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Bağlantı kapağı</w:t>
            </w:r>
          </w:p>
        </w:tc>
        <w:tc>
          <w:tcPr>
            <w:tcW w:w="0" w:type="auto"/>
          </w:tcPr>
          <w:p w:rsidR="006009A9" w:rsidRPr="00B1330E" w:rsidRDefault="00FD642C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>
              <w:rPr>
                <w:sz w:val="20"/>
                <w:szCs w:val="20"/>
                <w:lang w:val="tr-TR"/>
              </w:rPr>
              <w:t>Oynar sensör platformu</w:t>
            </w:r>
          </w:p>
        </w:tc>
        <w:tc>
          <w:tcPr>
            <w:tcW w:w="0" w:type="auto"/>
          </w:tcPr>
          <w:p w:rsidR="006009A9" w:rsidRPr="00B1330E" w:rsidRDefault="006009A9" w:rsidP="00FD642C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 xml:space="preserve">Sol </w:t>
            </w:r>
            <w:r w:rsidR="00FD642C">
              <w:rPr>
                <w:sz w:val="20"/>
                <w:szCs w:val="20"/>
                <w:lang w:val="tr-TR"/>
              </w:rPr>
              <w:t>kapak menteşesi</w:t>
            </w:r>
          </w:p>
        </w:tc>
        <w:tc>
          <w:tcPr>
            <w:tcW w:w="0" w:type="auto"/>
          </w:tcPr>
          <w:p w:rsidR="006009A9" w:rsidRPr="00B1330E" w:rsidRDefault="00B1330E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Sol kâğıt kılavuzu</w:t>
            </w:r>
          </w:p>
        </w:tc>
      </w:tr>
      <w:tr w:rsidR="006009A9" w:rsidRPr="00B1330E" w:rsidTr="00B1330E">
        <w:trPr>
          <w:jc w:val="center"/>
        </w:trPr>
        <w:tc>
          <w:tcPr>
            <w:tcW w:w="0" w:type="auto"/>
          </w:tcPr>
          <w:p w:rsidR="006009A9" w:rsidRPr="00B1330E" w:rsidRDefault="00B1330E" w:rsidP="00FD642C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 xml:space="preserve">Kâğıt </w:t>
            </w:r>
            <w:r w:rsidR="00FD642C">
              <w:rPr>
                <w:sz w:val="20"/>
                <w:szCs w:val="20"/>
                <w:lang w:val="tr-TR"/>
              </w:rPr>
              <w:t>taşıyıcı</w:t>
            </w:r>
            <w:r w:rsidR="00C857C8">
              <w:rPr>
                <w:sz w:val="20"/>
                <w:szCs w:val="20"/>
                <w:lang w:val="tr-TR"/>
              </w:rPr>
              <w:t>sı</w:t>
            </w:r>
          </w:p>
        </w:tc>
        <w:tc>
          <w:tcPr>
            <w:tcW w:w="0" w:type="auto"/>
          </w:tcPr>
          <w:p w:rsidR="006009A9" w:rsidRPr="00B1330E" w:rsidRDefault="00B1330E" w:rsidP="00FD642C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 xml:space="preserve">Ribon </w:t>
            </w:r>
            <w:r w:rsidR="00FD642C">
              <w:rPr>
                <w:sz w:val="20"/>
                <w:szCs w:val="20"/>
                <w:lang w:val="tr-TR"/>
              </w:rPr>
              <w:t>döndürme</w:t>
            </w:r>
            <w:r w:rsidRPr="00B1330E">
              <w:rPr>
                <w:sz w:val="20"/>
                <w:szCs w:val="20"/>
                <w:lang w:val="tr-TR"/>
              </w:rPr>
              <w:t xml:space="preserve"> tekerleği</w:t>
            </w:r>
          </w:p>
        </w:tc>
        <w:tc>
          <w:tcPr>
            <w:tcW w:w="0" w:type="auto"/>
          </w:tcPr>
          <w:p w:rsidR="006009A9" w:rsidRPr="00B1330E" w:rsidRDefault="00B1330E" w:rsidP="00FD642C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 xml:space="preserve">Ribon </w:t>
            </w:r>
            <w:r w:rsidR="00FD642C">
              <w:rPr>
                <w:sz w:val="20"/>
                <w:szCs w:val="20"/>
                <w:lang w:val="tr-TR"/>
              </w:rPr>
              <w:t>toplama</w:t>
            </w:r>
            <w:r w:rsidRPr="00B1330E">
              <w:rPr>
                <w:sz w:val="20"/>
                <w:szCs w:val="20"/>
                <w:lang w:val="tr-TR"/>
              </w:rPr>
              <w:t xml:space="preserve"> tekerleği</w:t>
            </w:r>
          </w:p>
        </w:tc>
        <w:tc>
          <w:tcPr>
            <w:tcW w:w="0" w:type="auto"/>
          </w:tcPr>
          <w:p w:rsidR="006009A9" w:rsidRPr="00B1330E" w:rsidRDefault="00B1330E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>Sol tutucu</w:t>
            </w:r>
          </w:p>
        </w:tc>
      </w:tr>
      <w:tr w:rsidR="006009A9" w:rsidRPr="00B1330E" w:rsidTr="00B1330E">
        <w:trPr>
          <w:jc w:val="center"/>
        </w:trPr>
        <w:tc>
          <w:tcPr>
            <w:tcW w:w="0" w:type="auto"/>
          </w:tcPr>
          <w:p w:rsidR="006009A9" w:rsidRPr="00B1330E" w:rsidRDefault="00571B27" w:rsidP="00571B27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>
              <w:rPr>
                <w:sz w:val="20"/>
                <w:szCs w:val="20"/>
                <w:lang w:val="tr-TR"/>
              </w:rPr>
              <w:t>Boş r</w:t>
            </w:r>
            <w:r w:rsidR="00B1330E" w:rsidRPr="00B1330E">
              <w:rPr>
                <w:sz w:val="20"/>
                <w:szCs w:val="20"/>
                <w:lang w:val="tr-TR"/>
              </w:rPr>
              <w:t xml:space="preserve">ibon </w:t>
            </w:r>
            <w:r>
              <w:rPr>
                <w:sz w:val="20"/>
                <w:szCs w:val="20"/>
                <w:lang w:val="tr-TR"/>
              </w:rPr>
              <w:t>toplayıcı</w:t>
            </w:r>
          </w:p>
        </w:tc>
        <w:tc>
          <w:tcPr>
            <w:tcW w:w="0" w:type="auto"/>
          </w:tcPr>
          <w:p w:rsidR="006009A9" w:rsidRPr="00B1330E" w:rsidRDefault="00571B27" w:rsidP="004E53EF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>
              <w:rPr>
                <w:sz w:val="20"/>
                <w:szCs w:val="20"/>
                <w:lang w:val="tr-TR"/>
              </w:rPr>
              <w:t>Mekanik kafa baskı ayarı</w:t>
            </w:r>
          </w:p>
        </w:tc>
        <w:tc>
          <w:tcPr>
            <w:tcW w:w="0" w:type="auto"/>
          </w:tcPr>
          <w:p w:rsidR="006009A9" w:rsidRPr="00B1330E" w:rsidRDefault="00B1330E" w:rsidP="00571B27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 xml:space="preserve">Ribon </w:t>
            </w:r>
            <w:r w:rsidR="00571B27">
              <w:rPr>
                <w:sz w:val="20"/>
                <w:szCs w:val="20"/>
                <w:lang w:val="tr-TR"/>
              </w:rPr>
              <w:t>sıkıştırıcı yay</w:t>
            </w:r>
          </w:p>
        </w:tc>
        <w:tc>
          <w:tcPr>
            <w:tcW w:w="0" w:type="auto"/>
          </w:tcPr>
          <w:p w:rsidR="006009A9" w:rsidRPr="00B1330E" w:rsidRDefault="00B1330E" w:rsidP="00571B27">
            <w:pPr>
              <w:pStyle w:val="ListeParagraf"/>
              <w:numPr>
                <w:ilvl w:val="0"/>
                <w:numId w:val="3"/>
              </w:numPr>
              <w:ind w:left="318" w:hanging="284"/>
              <w:rPr>
                <w:sz w:val="20"/>
                <w:szCs w:val="20"/>
                <w:lang w:val="tr-TR"/>
              </w:rPr>
            </w:pPr>
            <w:r w:rsidRPr="00B1330E">
              <w:rPr>
                <w:sz w:val="20"/>
                <w:szCs w:val="20"/>
                <w:lang w:val="tr-TR"/>
              </w:rPr>
              <w:t xml:space="preserve">Ribon ayar </w:t>
            </w:r>
            <w:r w:rsidR="00571B27">
              <w:rPr>
                <w:sz w:val="20"/>
                <w:szCs w:val="20"/>
                <w:lang w:val="tr-TR"/>
              </w:rPr>
              <w:t>mili</w:t>
            </w:r>
          </w:p>
        </w:tc>
      </w:tr>
    </w:tbl>
    <w:p w:rsidR="00B1330E" w:rsidRDefault="00B1330E" w:rsidP="00B1330E">
      <w:pPr>
        <w:pStyle w:val="Balk"/>
        <w:numPr>
          <w:ilvl w:val="0"/>
          <w:numId w:val="0"/>
        </w:numPr>
        <w:ind w:left="720"/>
      </w:pPr>
      <w:r>
        <w:br w:type="page"/>
      </w:r>
    </w:p>
    <w:p w:rsidR="00932A63" w:rsidRPr="006521BA" w:rsidRDefault="00DA47ED" w:rsidP="00906766">
      <w:pPr>
        <w:pStyle w:val="Balk"/>
        <w:shd w:val="clear" w:color="auto" w:fill="D9E2F3" w:themeFill="accent5" w:themeFillTint="33"/>
        <w:spacing w:before="240" w:after="0"/>
      </w:pPr>
      <w:r w:rsidRPr="006521BA">
        <w:lastRenderedPageBreak/>
        <w:t xml:space="preserve">Kâğıt / </w:t>
      </w:r>
      <w:r w:rsidR="00183BAA" w:rsidRPr="006521BA">
        <w:t>Etiket</w:t>
      </w:r>
      <w:r w:rsidRPr="006521BA">
        <w:t xml:space="preserve"> Takma</w:t>
      </w:r>
    </w:p>
    <w:p w:rsidR="00710030" w:rsidRDefault="00DA47ED" w:rsidP="00C1688F">
      <w:pPr>
        <w:pStyle w:val="ListeParagraf"/>
        <w:numPr>
          <w:ilvl w:val="0"/>
          <w:numId w:val="6"/>
        </w:numPr>
        <w:rPr>
          <w:lang w:val="tr-TR"/>
        </w:rPr>
      </w:pPr>
      <w:r w:rsidRPr="006521BA">
        <w:rPr>
          <w:lang w:val="tr-TR"/>
        </w:rPr>
        <w:t xml:space="preserve">Her iki elinizle kapak açma koluna basın ve üst kapağı </w:t>
      </w:r>
      <w:r w:rsidR="001F77CC">
        <w:rPr>
          <w:lang w:val="tr-TR"/>
        </w:rPr>
        <w:t xml:space="preserve">yukarı doğru çekerek açın (Şekil </w:t>
      </w:r>
      <w:proofErr w:type="gramStart"/>
      <w:r w:rsidR="001F77CC">
        <w:rPr>
          <w:lang w:val="tr-TR"/>
        </w:rPr>
        <w:t>3.1</w:t>
      </w:r>
      <w:proofErr w:type="gramEnd"/>
      <w:r w:rsidR="001F77CC">
        <w:rPr>
          <w:lang w:val="tr-TR"/>
        </w:rPr>
        <w:t>).</w:t>
      </w:r>
    </w:p>
    <w:p w:rsidR="00571B27" w:rsidRDefault="00BB2FAA" w:rsidP="00C1688F">
      <w:pPr>
        <w:pStyle w:val="ListeParagraf"/>
        <w:numPr>
          <w:ilvl w:val="0"/>
          <w:numId w:val="6"/>
        </w:numPr>
        <w:rPr>
          <w:lang w:val="tr-TR"/>
        </w:rPr>
      </w:pPr>
      <w:r>
        <w:rPr>
          <w:lang w:val="tr-TR"/>
        </w:rPr>
        <w:t>Kâğıt</w:t>
      </w:r>
      <w:r w:rsidR="00571B27">
        <w:rPr>
          <w:lang w:val="tr-TR"/>
        </w:rPr>
        <w:t xml:space="preserve"> rulo iç çapına göre uygun rulo tutucuyu seçerek </w:t>
      </w:r>
      <w:r>
        <w:rPr>
          <w:lang w:val="tr-TR"/>
        </w:rPr>
        <w:t>kâğıt</w:t>
      </w:r>
      <w:r w:rsidR="00756BEC">
        <w:rPr>
          <w:lang w:val="tr-TR"/>
        </w:rPr>
        <w:t xml:space="preserve"> rulo tutucu yuvasına</w:t>
      </w:r>
      <w:r w:rsidR="001F77CC">
        <w:rPr>
          <w:lang w:val="tr-TR"/>
        </w:rPr>
        <w:t xml:space="preserve"> monte edin (Şekil </w:t>
      </w:r>
      <w:proofErr w:type="gramStart"/>
      <w:r w:rsidR="001F77CC">
        <w:rPr>
          <w:lang w:val="tr-TR"/>
        </w:rPr>
        <w:t>3.3</w:t>
      </w:r>
      <w:proofErr w:type="gramEnd"/>
      <w:r w:rsidR="001F77CC">
        <w:rPr>
          <w:lang w:val="tr-TR"/>
        </w:rPr>
        <w:t>).</w:t>
      </w:r>
    </w:p>
    <w:p w:rsidR="001F77CC" w:rsidRPr="006521BA" w:rsidRDefault="001F77CC" w:rsidP="001F77CC">
      <w:pPr>
        <w:pStyle w:val="ListeParagraf"/>
        <w:rPr>
          <w:lang w:val="tr-TR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180975</wp:posOffset>
            </wp:positionV>
            <wp:extent cx="6845935" cy="1753235"/>
            <wp:effectExtent l="0" t="0" r="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935" cy="175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1B27" w:rsidRDefault="00616E97" w:rsidP="00DD5CF3">
      <w:pPr>
        <w:pStyle w:val="ListeParagraf"/>
        <w:numPr>
          <w:ilvl w:val="0"/>
          <w:numId w:val="6"/>
        </w:numPr>
        <w:rPr>
          <w:lang w:val="tr-TR"/>
        </w:rPr>
      </w:pPr>
      <w:r w:rsidRPr="006521BA">
        <w:rPr>
          <w:lang w:val="tr-TR"/>
        </w:rPr>
        <w:t>Kâğıt</w:t>
      </w:r>
      <w:r w:rsidR="00710030" w:rsidRPr="006521BA">
        <w:rPr>
          <w:lang w:val="tr-TR"/>
        </w:rPr>
        <w:t xml:space="preserve"> ru</w:t>
      </w:r>
      <w:r w:rsidR="00571B27">
        <w:rPr>
          <w:lang w:val="tr-TR"/>
        </w:rPr>
        <w:t xml:space="preserve">lo tutucusunu </w:t>
      </w:r>
      <w:r w:rsidR="00756BEC">
        <w:rPr>
          <w:lang w:val="tr-TR"/>
        </w:rPr>
        <w:t>iki yana doğru</w:t>
      </w:r>
      <w:r w:rsidR="00571B27">
        <w:rPr>
          <w:lang w:val="tr-TR"/>
        </w:rPr>
        <w:t xml:space="preserve"> </w:t>
      </w:r>
      <w:r w:rsidR="00756BEC">
        <w:rPr>
          <w:lang w:val="tr-TR"/>
        </w:rPr>
        <w:t>gererek</w:t>
      </w:r>
      <w:r w:rsidR="00571B27">
        <w:rPr>
          <w:lang w:val="tr-TR"/>
        </w:rPr>
        <w:t xml:space="preserve"> genişletin</w:t>
      </w:r>
      <w:r w:rsidR="00710030" w:rsidRPr="006521BA">
        <w:rPr>
          <w:lang w:val="tr-TR"/>
        </w:rPr>
        <w:t xml:space="preserve"> ve </w:t>
      </w:r>
      <w:r w:rsidRPr="006521BA">
        <w:rPr>
          <w:lang w:val="tr-TR"/>
        </w:rPr>
        <w:t>kâğıt</w:t>
      </w:r>
      <w:r w:rsidR="00C857C8">
        <w:rPr>
          <w:lang w:val="tr-TR"/>
        </w:rPr>
        <w:t xml:space="preserve"> rulosunu yerleştirin (Şekil </w:t>
      </w:r>
      <w:proofErr w:type="gramStart"/>
      <w:r w:rsidR="00C857C8">
        <w:rPr>
          <w:lang w:val="tr-TR"/>
        </w:rPr>
        <w:t>3.2</w:t>
      </w:r>
      <w:proofErr w:type="gramEnd"/>
      <w:r w:rsidR="00C857C8">
        <w:rPr>
          <w:lang w:val="tr-TR"/>
        </w:rPr>
        <w:t>).</w:t>
      </w:r>
    </w:p>
    <w:p w:rsidR="00C1688F" w:rsidRDefault="00571B27" w:rsidP="00571B27">
      <w:pPr>
        <w:pStyle w:val="ListeParagraf"/>
        <w:numPr>
          <w:ilvl w:val="0"/>
          <w:numId w:val="6"/>
        </w:numPr>
        <w:rPr>
          <w:lang w:val="tr-TR"/>
        </w:rPr>
      </w:pPr>
      <w:r>
        <w:rPr>
          <w:lang w:val="tr-TR"/>
        </w:rPr>
        <w:t>K</w:t>
      </w:r>
      <w:r w:rsidR="00616E97" w:rsidRPr="006521BA">
        <w:rPr>
          <w:lang w:val="tr-TR"/>
        </w:rPr>
        <w:t>âğıt</w:t>
      </w:r>
      <w:r w:rsidR="00710030" w:rsidRPr="006521BA">
        <w:rPr>
          <w:lang w:val="tr-TR"/>
        </w:rPr>
        <w:t xml:space="preserve"> rulosunun uç kısmını </w:t>
      </w:r>
      <w:r>
        <w:rPr>
          <w:lang w:val="tr-TR"/>
        </w:rPr>
        <w:t xml:space="preserve">kılavuzların arasından </w:t>
      </w:r>
      <w:r w:rsidR="00710030" w:rsidRPr="006521BA">
        <w:rPr>
          <w:lang w:val="tr-TR"/>
        </w:rPr>
        <w:t xml:space="preserve">yazdırma </w:t>
      </w:r>
      <w:r>
        <w:rPr>
          <w:lang w:val="tr-TR"/>
        </w:rPr>
        <w:t>aralığına</w:t>
      </w:r>
      <w:r w:rsidR="00710030" w:rsidRPr="006521BA">
        <w:rPr>
          <w:lang w:val="tr-TR"/>
        </w:rPr>
        <w:t xml:space="preserve"> yerleştirin ve </w:t>
      </w:r>
      <w:r w:rsidR="00BB2FAA">
        <w:rPr>
          <w:lang w:val="tr-TR"/>
        </w:rPr>
        <w:t>kâğıt</w:t>
      </w:r>
      <w:r>
        <w:rPr>
          <w:lang w:val="tr-TR"/>
        </w:rPr>
        <w:t xml:space="preserve"> ruloyu çekerek baskı sili</w:t>
      </w:r>
      <w:r w:rsidR="001F77CC">
        <w:rPr>
          <w:lang w:val="tr-TR"/>
        </w:rPr>
        <w:t xml:space="preserve">ndirinin üzerinden dışarı verin (Şekil </w:t>
      </w:r>
      <w:proofErr w:type="gramStart"/>
      <w:r w:rsidR="001F77CC">
        <w:rPr>
          <w:lang w:val="tr-TR"/>
        </w:rPr>
        <w:t>3.2</w:t>
      </w:r>
      <w:proofErr w:type="gramEnd"/>
      <w:r w:rsidR="001F77CC">
        <w:rPr>
          <w:lang w:val="tr-TR"/>
        </w:rPr>
        <w:t>).</w:t>
      </w:r>
    </w:p>
    <w:p w:rsidR="001F77CC" w:rsidRPr="006521BA" w:rsidRDefault="001F77CC" w:rsidP="001F77CC">
      <w:pPr>
        <w:pStyle w:val="ListeParagraf"/>
        <w:rPr>
          <w:lang w:val="tr-TR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635</wp:posOffset>
            </wp:positionH>
            <wp:positionV relativeFrom="paragraph">
              <wp:posOffset>179705</wp:posOffset>
            </wp:positionV>
            <wp:extent cx="6856095" cy="2106930"/>
            <wp:effectExtent l="0" t="0" r="1905" b="762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6095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4FA0" w:rsidRDefault="00C1688F" w:rsidP="004E4FA0">
      <w:pPr>
        <w:pStyle w:val="ListeParagraf"/>
        <w:numPr>
          <w:ilvl w:val="0"/>
          <w:numId w:val="6"/>
        </w:numPr>
        <w:rPr>
          <w:lang w:val="tr-TR"/>
        </w:rPr>
      </w:pPr>
      <w:r w:rsidRPr="006521BA">
        <w:rPr>
          <w:lang w:val="tr-TR"/>
        </w:rPr>
        <w:t xml:space="preserve">Etiket </w:t>
      </w:r>
      <w:r w:rsidR="00CA7201" w:rsidRPr="006521BA">
        <w:rPr>
          <w:lang w:val="tr-TR"/>
        </w:rPr>
        <w:t>kâğıdının</w:t>
      </w:r>
      <w:r w:rsidRPr="006521BA">
        <w:rPr>
          <w:lang w:val="tr-TR"/>
        </w:rPr>
        <w:t xml:space="preserve"> ilk birkaç etiketini çıkarın ve taban </w:t>
      </w:r>
      <w:r w:rsidR="00CA7201" w:rsidRPr="006521BA">
        <w:rPr>
          <w:lang w:val="tr-TR"/>
        </w:rPr>
        <w:t>kâğıdın</w:t>
      </w:r>
      <w:r w:rsidRPr="006521BA">
        <w:rPr>
          <w:lang w:val="tr-TR"/>
        </w:rPr>
        <w:t xml:space="preserve"> </w:t>
      </w:r>
      <w:r w:rsidR="00CA7201" w:rsidRPr="006521BA">
        <w:rPr>
          <w:lang w:val="tr-TR"/>
        </w:rPr>
        <w:t>düz olduğundan emin olun, daha sonra soyma koruyucusu (</w:t>
      </w:r>
      <w:proofErr w:type="spellStart"/>
      <w:r w:rsidR="00CA7201" w:rsidRPr="006521BA">
        <w:rPr>
          <w:lang w:val="tr-TR"/>
        </w:rPr>
        <w:t>peel-off</w:t>
      </w:r>
      <w:proofErr w:type="spellEnd"/>
      <w:r w:rsidR="00CA7201" w:rsidRPr="006521BA">
        <w:rPr>
          <w:lang w:val="tr-TR"/>
        </w:rPr>
        <w:t xml:space="preserve">) </w:t>
      </w:r>
      <w:proofErr w:type="gramStart"/>
      <w:r w:rsidR="00CA7201" w:rsidRPr="006521BA">
        <w:rPr>
          <w:lang w:val="tr-TR"/>
        </w:rPr>
        <w:t>modülünü</w:t>
      </w:r>
      <w:proofErr w:type="gramEnd"/>
      <w:r w:rsidR="00CA7201" w:rsidRPr="006521BA">
        <w:rPr>
          <w:lang w:val="tr-TR"/>
        </w:rPr>
        <w:t xml:space="preserve"> dışa doğru çekin.</w:t>
      </w:r>
      <w:r w:rsidR="004E4FA0" w:rsidRPr="004E4FA0">
        <w:rPr>
          <w:lang w:val="tr-TR"/>
        </w:rPr>
        <w:t xml:space="preserve"> </w:t>
      </w:r>
    </w:p>
    <w:p w:rsidR="00C1688F" w:rsidRPr="004E4FA0" w:rsidRDefault="004E4FA0" w:rsidP="004E4FA0">
      <w:pPr>
        <w:pStyle w:val="ListeParagraf"/>
        <w:numPr>
          <w:ilvl w:val="0"/>
          <w:numId w:val="6"/>
        </w:numPr>
        <w:spacing w:after="0"/>
        <w:rPr>
          <w:lang w:val="tr-TR"/>
        </w:rPr>
      </w:pPr>
      <w:r w:rsidRPr="006521BA">
        <w:rPr>
          <w:lang w:val="tr-TR"/>
        </w:rPr>
        <w:t>Tabandaki kâğıdın şekilde gösterildiği gibi yoluna göre geçmesini sağlayın.</w:t>
      </w:r>
    </w:p>
    <w:p w:rsidR="004E4FA0" w:rsidRPr="004E4FA0" w:rsidRDefault="004E4FA0" w:rsidP="004E4FA0">
      <w:pPr>
        <w:spacing w:after="0"/>
        <w:ind w:left="720"/>
        <w:rPr>
          <w:lang w:val="tr-TR"/>
        </w:rPr>
      </w:pPr>
      <w:r w:rsidRPr="006521BA">
        <w:rPr>
          <w:noProof/>
        </w:rPr>
        <w:drawing>
          <wp:inline distT="0" distB="0" distL="0" distR="0" wp14:anchorId="5B81E9B0" wp14:editId="21EEFCE6">
            <wp:extent cx="226848" cy="181155"/>
            <wp:effectExtent l="0" t="0" r="190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C900411320[1].WM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010" cy="18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21BA">
        <w:rPr>
          <w:b/>
          <w:i/>
          <w:lang w:val="tr-TR"/>
        </w:rPr>
        <w:t xml:space="preserve">Dikkat: </w:t>
      </w:r>
      <w:r>
        <w:rPr>
          <w:b/>
          <w:i/>
          <w:lang w:val="tr-TR"/>
        </w:rPr>
        <w:t>5</w:t>
      </w:r>
      <w:r w:rsidRPr="006521BA">
        <w:rPr>
          <w:b/>
          <w:i/>
          <w:lang w:val="tr-TR"/>
        </w:rPr>
        <w:t xml:space="preserve">. ve </w:t>
      </w:r>
      <w:r>
        <w:rPr>
          <w:b/>
          <w:i/>
          <w:lang w:val="tr-TR"/>
        </w:rPr>
        <w:t>6</w:t>
      </w:r>
      <w:r w:rsidRPr="006521BA">
        <w:rPr>
          <w:b/>
          <w:i/>
          <w:lang w:val="tr-TR"/>
        </w:rPr>
        <w:t xml:space="preserve">. aşamalar, sadece </w:t>
      </w:r>
      <w:proofErr w:type="spellStart"/>
      <w:r w:rsidRPr="006521BA">
        <w:rPr>
          <w:b/>
          <w:i/>
          <w:lang w:val="tr-TR"/>
        </w:rPr>
        <w:t>peel-off</w:t>
      </w:r>
      <w:proofErr w:type="spellEnd"/>
      <w:r w:rsidRPr="006521BA">
        <w:rPr>
          <w:b/>
          <w:i/>
          <w:lang w:val="tr-TR"/>
        </w:rPr>
        <w:t xml:space="preserve"> modunda uygulanabilir.</w:t>
      </w:r>
    </w:p>
    <w:p w:rsidR="00CA7201" w:rsidRPr="006521BA" w:rsidRDefault="00CA7201" w:rsidP="00C1688F">
      <w:pPr>
        <w:pStyle w:val="ListeParagraf"/>
        <w:numPr>
          <w:ilvl w:val="0"/>
          <w:numId w:val="6"/>
        </w:numPr>
        <w:rPr>
          <w:lang w:val="tr-TR"/>
        </w:rPr>
      </w:pPr>
      <w:r w:rsidRPr="006521BA">
        <w:rPr>
          <w:lang w:val="tr-TR"/>
        </w:rPr>
        <w:t>Kâğıdın yolunda doğru şeklinde yüklendiğinden emin olarak üst kapağı kapatın.</w:t>
      </w:r>
    </w:p>
    <w:p w:rsidR="00183BAA" w:rsidRPr="006521BA" w:rsidRDefault="00183BAA" w:rsidP="00906766">
      <w:pPr>
        <w:pStyle w:val="Balk"/>
        <w:shd w:val="clear" w:color="auto" w:fill="D9E2F3" w:themeFill="accent5" w:themeFillTint="33"/>
        <w:spacing w:before="240" w:after="0"/>
      </w:pPr>
      <w:r w:rsidRPr="006521BA">
        <w:t>Ribon Takma</w:t>
      </w:r>
    </w:p>
    <w:p w:rsidR="00183BAA" w:rsidRPr="00906766" w:rsidRDefault="00183BAA" w:rsidP="008B4115">
      <w:pPr>
        <w:pStyle w:val="ListeParagraf"/>
        <w:numPr>
          <w:ilvl w:val="0"/>
          <w:numId w:val="8"/>
        </w:numPr>
        <w:rPr>
          <w:lang w:val="tr-TR"/>
        </w:rPr>
      </w:pPr>
      <w:r w:rsidRPr="00906766">
        <w:rPr>
          <w:lang w:val="tr-TR"/>
        </w:rPr>
        <w:t xml:space="preserve">Ribon </w:t>
      </w:r>
      <w:r w:rsidR="004E4FA0" w:rsidRPr="00906766">
        <w:rPr>
          <w:lang w:val="tr-TR"/>
        </w:rPr>
        <w:t>tutucusunu çıkarmak için</w:t>
      </w:r>
      <w:r w:rsidRPr="00906766">
        <w:rPr>
          <w:lang w:val="tr-TR"/>
        </w:rPr>
        <w:t xml:space="preserve"> ribon </w:t>
      </w:r>
      <w:r w:rsidR="004E4FA0" w:rsidRPr="00906766">
        <w:rPr>
          <w:lang w:val="tr-TR"/>
        </w:rPr>
        <w:t>sıkıştırma yayına doğru hafifçe itin. Ribon</w:t>
      </w:r>
      <w:r w:rsidR="00E06EC9" w:rsidRPr="00906766">
        <w:rPr>
          <w:lang w:val="tr-TR"/>
        </w:rPr>
        <w:t>u, ribon</w:t>
      </w:r>
      <w:r w:rsidR="004E4FA0" w:rsidRPr="00906766">
        <w:rPr>
          <w:lang w:val="tr-TR"/>
        </w:rPr>
        <w:t xml:space="preserve"> tutu</w:t>
      </w:r>
      <w:r w:rsidR="00E06EC9" w:rsidRPr="00906766">
        <w:rPr>
          <w:lang w:val="tr-TR"/>
        </w:rPr>
        <w:t>cusuna</w:t>
      </w:r>
      <w:r w:rsidRPr="00906766">
        <w:rPr>
          <w:lang w:val="tr-TR"/>
        </w:rPr>
        <w:t xml:space="preserve"> sırasıyla </w:t>
      </w:r>
      <w:r w:rsidR="004E4FA0" w:rsidRPr="00906766">
        <w:rPr>
          <w:lang w:val="tr-TR"/>
        </w:rPr>
        <w:t>önce ribon içine</w:t>
      </w:r>
      <w:r w:rsidRPr="00906766">
        <w:rPr>
          <w:lang w:val="tr-TR"/>
        </w:rPr>
        <w:t xml:space="preserve"> </w:t>
      </w:r>
      <w:r w:rsidR="00524A53" w:rsidRPr="00906766">
        <w:rPr>
          <w:lang w:val="tr-TR"/>
        </w:rPr>
        <w:t xml:space="preserve">ve </w:t>
      </w:r>
      <w:r w:rsidR="004E4FA0" w:rsidRPr="00906766">
        <w:rPr>
          <w:lang w:val="tr-TR"/>
        </w:rPr>
        <w:t>sonra b</w:t>
      </w:r>
      <w:r w:rsidRPr="00906766">
        <w:rPr>
          <w:lang w:val="tr-TR"/>
        </w:rPr>
        <w:t xml:space="preserve">oş ribon </w:t>
      </w:r>
      <w:r w:rsidR="004E4FA0" w:rsidRPr="00906766">
        <w:rPr>
          <w:lang w:val="tr-TR"/>
        </w:rPr>
        <w:t>milinin</w:t>
      </w:r>
      <w:r w:rsidR="00524A53" w:rsidRPr="00906766">
        <w:rPr>
          <w:lang w:val="tr-TR"/>
        </w:rPr>
        <w:t xml:space="preserve"> içine</w:t>
      </w:r>
      <w:r w:rsidRPr="00906766">
        <w:rPr>
          <w:lang w:val="tr-TR"/>
        </w:rPr>
        <w:t xml:space="preserve"> </w:t>
      </w:r>
      <w:r w:rsidR="00524A53" w:rsidRPr="00906766">
        <w:rPr>
          <w:lang w:val="tr-TR"/>
        </w:rPr>
        <w:t>yerleştirin. Ribonun sarma yönüne dikkat edin.</w:t>
      </w:r>
    </w:p>
    <w:p w:rsidR="00524A53" w:rsidRPr="00906766" w:rsidRDefault="00524A53" w:rsidP="008B4115">
      <w:pPr>
        <w:pStyle w:val="ListeParagraf"/>
        <w:numPr>
          <w:ilvl w:val="0"/>
          <w:numId w:val="8"/>
        </w:numPr>
        <w:rPr>
          <w:lang w:val="tr-TR"/>
        </w:rPr>
      </w:pPr>
      <w:r w:rsidRPr="00906766">
        <w:rPr>
          <w:lang w:val="tr-TR"/>
        </w:rPr>
        <w:t xml:space="preserve">Takılan ribon </w:t>
      </w:r>
      <w:proofErr w:type="gramStart"/>
      <w:r w:rsidRPr="00906766">
        <w:rPr>
          <w:lang w:val="tr-TR"/>
        </w:rPr>
        <w:t>modülünün</w:t>
      </w:r>
      <w:proofErr w:type="gramEnd"/>
      <w:r w:rsidRPr="00906766">
        <w:rPr>
          <w:lang w:val="tr-TR"/>
        </w:rPr>
        <w:t xml:space="preserve"> bir ucunu ribon </w:t>
      </w:r>
      <w:r w:rsidR="004E4FA0" w:rsidRPr="00906766">
        <w:rPr>
          <w:lang w:val="tr-TR"/>
        </w:rPr>
        <w:t>sıkıştırma yayına</w:t>
      </w:r>
      <w:r w:rsidRPr="00906766">
        <w:rPr>
          <w:lang w:val="tr-TR"/>
        </w:rPr>
        <w:t xml:space="preserve"> doğru, diğer ucunu da ribon </w:t>
      </w:r>
      <w:r w:rsidR="004E4FA0" w:rsidRPr="00906766">
        <w:rPr>
          <w:lang w:val="tr-TR"/>
        </w:rPr>
        <w:t>döndürme</w:t>
      </w:r>
      <w:r w:rsidRPr="00906766">
        <w:rPr>
          <w:lang w:val="tr-TR"/>
        </w:rPr>
        <w:t xml:space="preserve"> tekerleğine doğru itin. </w:t>
      </w:r>
      <w:r w:rsidR="0048332A" w:rsidRPr="00906766">
        <w:rPr>
          <w:lang w:val="tr-TR"/>
        </w:rPr>
        <w:t xml:space="preserve">Ribon takma işlemini bitirmek için, </w:t>
      </w:r>
      <w:r w:rsidR="004E4FA0" w:rsidRPr="00906766">
        <w:rPr>
          <w:lang w:val="tr-TR"/>
        </w:rPr>
        <w:t>döndürme</w:t>
      </w:r>
      <w:r w:rsidRPr="00906766">
        <w:rPr>
          <w:lang w:val="tr-TR"/>
        </w:rPr>
        <w:t xml:space="preserve"> tekerleği kapağının</w:t>
      </w:r>
      <w:r w:rsidR="0048332A" w:rsidRPr="00906766">
        <w:rPr>
          <w:lang w:val="tr-TR"/>
        </w:rPr>
        <w:t xml:space="preserve"> rotasyonunu yapın ve </w:t>
      </w:r>
      <w:r w:rsidR="004E4FA0" w:rsidRPr="00906766">
        <w:rPr>
          <w:lang w:val="tr-TR"/>
        </w:rPr>
        <w:t>döndürme</w:t>
      </w:r>
      <w:r w:rsidR="0048332A" w:rsidRPr="00906766">
        <w:rPr>
          <w:lang w:val="tr-TR"/>
        </w:rPr>
        <w:t xml:space="preserve"> tekerleği kapağının çıkıntısını ribon </w:t>
      </w:r>
      <w:r w:rsidR="004E4FA0" w:rsidRPr="00906766">
        <w:rPr>
          <w:lang w:val="tr-TR"/>
        </w:rPr>
        <w:t>tutucusunun</w:t>
      </w:r>
      <w:r w:rsidR="0048332A" w:rsidRPr="00906766">
        <w:rPr>
          <w:lang w:val="tr-TR"/>
        </w:rPr>
        <w:t xml:space="preserve"> yuvasına yerleştirin. Boş ribon </w:t>
      </w:r>
      <w:r w:rsidR="004E4FA0" w:rsidRPr="00906766">
        <w:rPr>
          <w:lang w:val="tr-TR"/>
        </w:rPr>
        <w:t>mil</w:t>
      </w:r>
      <w:r w:rsidR="0048332A" w:rsidRPr="00906766">
        <w:rPr>
          <w:lang w:val="tr-TR"/>
        </w:rPr>
        <w:t xml:space="preserve"> </w:t>
      </w:r>
      <w:proofErr w:type="gramStart"/>
      <w:r w:rsidR="0048332A" w:rsidRPr="00906766">
        <w:rPr>
          <w:lang w:val="tr-TR"/>
        </w:rPr>
        <w:t>modülünü</w:t>
      </w:r>
      <w:proofErr w:type="gramEnd"/>
      <w:r w:rsidR="0048332A" w:rsidRPr="00906766">
        <w:rPr>
          <w:lang w:val="tr-TR"/>
        </w:rPr>
        <w:t xml:space="preserve"> de benzer şekilde ribon geri sarma tekerleği modülüne yerleştirebilirsiniz.</w:t>
      </w:r>
    </w:p>
    <w:p w:rsidR="0048332A" w:rsidRPr="00906766" w:rsidRDefault="0048332A" w:rsidP="008B4115">
      <w:pPr>
        <w:pStyle w:val="ListeParagraf"/>
        <w:numPr>
          <w:ilvl w:val="0"/>
          <w:numId w:val="8"/>
        </w:numPr>
        <w:rPr>
          <w:lang w:val="tr-TR"/>
        </w:rPr>
      </w:pPr>
      <w:r w:rsidRPr="00906766">
        <w:rPr>
          <w:lang w:val="tr-TR"/>
        </w:rPr>
        <w:t xml:space="preserve">Ribonu baskı kafası </w:t>
      </w:r>
      <w:proofErr w:type="gramStart"/>
      <w:r w:rsidRPr="00906766">
        <w:rPr>
          <w:lang w:val="tr-TR"/>
        </w:rPr>
        <w:t>modülü</w:t>
      </w:r>
      <w:proofErr w:type="gramEnd"/>
      <w:r w:rsidRPr="00906766">
        <w:rPr>
          <w:lang w:val="tr-TR"/>
        </w:rPr>
        <w:t xml:space="preserve"> altından ribonu yönlendirerek ribonun ön kısmını boş ribon eksenine tutturun ve ribon </w:t>
      </w:r>
      <w:r w:rsidR="00BB2FAA" w:rsidRPr="00906766">
        <w:rPr>
          <w:lang w:val="tr-TR"/>
        </w:rPr>
        <w:t>toplama</w:t>
      </w:r>
      <w:r w:rsidRPr="00906766">
        <w:rPr>
          <w:lang w:val="tr-TR"/>
        </w:rPr>
        <w:t xml:space="preserve"> tekerleğini döndürerek ribonu sıkılaştırın.</w:t>
      </w:r>
    </w:p>
    <w:p w:rsidR="0048332A" w:rsidRPr="00906766" w:rsidRDefault="0048332A" w:rsidP="008B4115">
      <w:pPr>
        <w:pStyle w:val="ListeParagraf"/>
        <w:numPr>
          <w:ilvl w:val="0"/>
          <w:numId w:val="8"/>
        </w:numPr>
        <w:rPr>
          <w:lang w:val="tr-TR"/>
        </w:rPr>
      </w:pPr>
      <w:r w:rsidRPr="00906766">
        <w:rPr>
          <w:lang w:val="tr-TR"/>
        </w:rPr>
        <w:t>Yazıcının üst kapağını kapatarak yazıcıyı kilitli duruma getirin.</w:t>
      </w:r>
    </w:p>
    <w:p w:rsidR="0048332A" w:rsidRPr="006521BA" w:rsidRDefault="0048332A" w:rsidP="00906766">
      <w:pPr>
        <w:pStyle w:val="Balk"/>
        <w:shd w:val="clear" w:color="auto" w:fill="D9E2F3" w:themeFill="accent5" w:themeFillTint="33"/>
        <w:spacing w:before="240" w:after="0"/>
      </w:pPr>
      <w:r w:rsidRPr="006521BA">
        <w:t>Sınama Sayfası Yazdırma</w:t>
      </w:r>
    </w:p>
    <w:p w:rsidR="008B4115" w:rsidRPr="006521BA" w:rsidRDefault="008B4115" w:rsidP="008B4115">
      <w:pPr>
        <w:rPr>
          <w:lang w:val="tr-TR"/>
        </w:rPr>
      </w:pPr>
      <w:r w:rsidRPr="006521BA">
        <w:rPr>
          <w:lang w:val="tr-TR"/>
        </w:rPr>
        <w:t>Yazıcının normal modda olup olmadığını anlamak için sınama sayfası yazdırılır.</w:t>
      </w:r>
    </w:p>
    <w:p w:rsidR="00423C06" w:rsidRPr="006521BA" w:rsidRDefault="00BB2FAA" w:rsidP="00423C06">
      <w:pPr>
        <w:pStyle w:val="ListeParagraf"/>
        <w:numPr>
          <w:ilvl w:val="0"/>
          <w:numId w:val="7"/>
        </w:numPr>
        <w:rPr>
          <w:lang w:val="tr-TR"/>
        </w:rPr>
      </w:pPr>
      <w:r>
        <w:rPr>
          <w:lang w:val="tr-TR"/>
        </w:rPr>
        <w:lastRenderedPageBreak/>
        <w:t>Kâğıt</w:t>
      </w:r>
      <w:r w:rsidR="00A449DC" w:rsidRPr="006521BA">
        <w:rPr>
          <w:lang w:val="tr-TR"/>
        </w:rPr>
        <w:t xml:space="preserve"> rulonun</w:t>
      </w:r>
      <w:r w:rsidR="00423C06" w:rsidRPr="006521BA">
        <w:rPr>
          <w:lang w:val="tr-TR"/>
        </w:rPr>
        <w:t xml:space="preserve"> yerine yerleştirildiğinden ve üst kapağın kapalı olduğundan emin olun.</w:t>
      </w:r>
    </w:p>
    <w:p w:rsidR="00423C06" w:rsidRPr="006521BA" w:rsidRDefault="00423C06" w:rsidP="00423C06">
      <w:pPr>
        <w:pStyle w:val="ListeParagraf"/>
        <w:numPr>
          <w:ilvl w:val="0"/>
          <w:numId w:val="7"/>
        </w:numPr>
        <w:rPr>
          <w:lang w:val="tr-TR"/>
        </w:rPr>
      </w:pPr>
      <w:r w:rsidRPr="006521BA">
        <w:rPr>
          <w:lang w:val="tr-TR"/>
        </w:rPr>
        <w:t>Yazıcıyı açın, güç düğmes</w:t>
      </w:r>
      <w:r w:rsidR="00BB2FAA">
        <w:rPr>
          <w:lang w:val="tr-TR"/>
        </w:rPr>
        <w:t>ine bip sesi gelene kadar uzun süre</w:t>
      </w:r>
      <w:r w:rsidRPr="006521BA">
        <w:rPr>
          <w:lang w:val="tr-TR"/>
        </w:rPr>
        <w:t xml:space="preserve"> basılı tutun, çalışma LED’i </w:t>
      </w:r>
      <w:r w:rsidR="00C857C8">
        <w:rPr>
          <w:lang w:val="tr-TR"/>
        </w:rPr>
        <w:t xml:space="preserve">1 kez </w:t>
      </w:r>
      <w:r w:rsidR="00B63E16">
        <w:rPr>
          <w:lang w:val="tr-TR"/>
        </w:rPr>
        <w:t>yanıp söndüğünde</w:t>
      </w:r>
      <w:r w:rsidRPr="006521BA">
        <w:rPr>
          <w:lang w:val="tr-TR"/>
        </w:rPr>
        <w:t xml:space="preserve"> düğmeye basmayı bırakın. Yazıcı otomatik olarak </w:t>
      </w:r>
      <w:r w:rsidR="00BB2FAA">
        <w:rPr>
          <w:lang w:val="tr-TR"/>
        </w:rPr>
        <w:t>kâğıt</w:t>
      </w:r>
      <w:r w:rsidRPr="006521BA">
        <w:rPr>
          <w:lang w:val="tr-TR"/>
        </w:rPr>
        <w:t xml:space="preserve"> beslemesi yaparak sınama sayfası yazdıracaktır.</w:t>
      </w:r>
    </w:p>
    <w:p w:rsidR="00423C06" w:rsidRPr="006521BA" w:rsidRDefault="00423C06" w:rsidP="00906766">
      <w:pPr>
        <w:pStyle w:val="Balk"/>
        <w:shd w:val="clear" w:color="auto" w:fill="D9E2F3" w:themeFill="accent5" w:themeFillTint="33"/>
        <w:spacing w:before="240" w:after="0"/>
      </w:pPr>
      <w:r w:rsidRPr="006521BA">
        <w:t>Düğme, LED ve Zil</w:t>
      </w:r>
    </w:p>
    <w:p w:rsidR="00D76D0B" w:rsidRPr="006521BA" w:rsidRDefault="00D76D0B" w:rsidP="00203563">
      <w:pPr>
        <w:pStyle w:val="Balk"/>
        <w:numPr>
          <w:ilvl w:val="0"/>
          <w:numId w:val="9"/>
        </w:numPr>
        <w:spacing w:before="240" w:after="0"/>
      </w:pPr>
      <w:r w:rsidRPr="006521BA">
        <w:t>Düğmeler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867"/>
        <w:gridCol w:w="1507"/>
        <w:gridCol w:w="6415"/>
      </w:tblGrid>
      <w:tr w:rsidR="00D76D0B" w:rsidRPr="006521BA" w:rsidTr="00203563">
        <w:trPr>
          <w:jc w:val="center"/>
        </w:trPr>
        <w:tc>
          <w:tcPr>
            <w:tcW w:w="867" w:type="dxa"/>
            <w:shd w:val="clear" w:color="auto" w:fill="BFBFBF" w:themeFill="background1" w:themeFillShade="BF"/>
          </w:tcPr>
          <w:p w:rsidR="00D76D0B" w:rsidRPr="006521BA" w:rsidRDefault="00D76D0B" w:rsidP="00D76D0B">
            <w:pPr>
              <w:jc w:val="center"/>
              <w:rPr>
                <w:b/>
                <w:lang w:val="tr-TR"/>
              </w:rPr>
            </w:pPr>
            <w:r w:rsidRPr="006521BA">
              <w:rPr>
                <w:b/>
                <w:lang w:val="tr-TR"/>
              </w:rPr>
              <w:t>Düğme</w:t>
            </w:r>
          </w:p>
        </w:tc>
        <w:tc>
          <w:tcPr>
            <w:tcW w:w="1507" w:type="dxa"/>
            <w:shd w:val="clear" w:color="auto" w:fill="BFBFBF" w:themeFill="background1" w:themeFillShade="BF"/>
          </w:tcPr>
          <w:p w:rsidR="00D76D0B" w:rsidRPr="006521BA" w:rsidRDefault="00D76D0B" w:rsidP="00D76D0B">
            <w:pPr>
              <w:jc w:val="center"/>
              <w:rPr>
                <w:b/>
                <w:lang w:val="tr-TR"/>
              </w:rPr>
            </w:pPr>
            <w:r w:rsidRPr="006521BA">
              <w:rPr>
                <w:b/>
                <w:lang w:val="tr-TR"/>
              </w:rPr>
              <w:t>Fonksiyon</w:t>
            </w:r>
          </w:p>
        </w:tc>
        <w:tc>
          <w:tcPr>
            <w:tcW w:w="6415" w:type="dxa"/>
            <w:shd w:val="clear" w:color="auto" w:fill="BFBFBF" w:themeFill="background1" w:themeFillShade="BF"/>
          </w:tcPr>
          <w:p w:rsidR="00D76D0B" w:rsidRPr="006521BA" w:rsidRDefault="009B356F" w:rsidP="00D76D0B">
            <w:pPr>
              <w:jc w:val="center"/>
              <w:rPr>
                <w:b/>
                <w:lang w:val="tr-TR"/>
              </w:rPr>
            </w:pPr>
            <w:r w:rsidRPr="006521BA">
              <w:rPr>
                <w:b/>
                <w:lang w:val="tr-TR"/>
              </w:rPr>
              <w:t>Tanımlama</w:t>
            </w:r>
          </w:p>
        </w:tc>
      </w:tr>
      <w:tr w:rsidR="00B63E16" w:rsidRPr="006521BA" w:rsidTr="00203563">
        <w:trPr>
          <w:jc w:val="center"/>
        </w:trPr>
        <w:tc>
          <w:tcPr>
            <w:tcW w:w="867" w:type="dxa"/>
            <w:vMerge w:val="restart"/>
            <w:vAlign w:val="center"/>
          </w:tcPr>
          <w:p w:rsidR="00B63E16" w:rsidRPr="006521BA" w:rsidRDefault="00B63E16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Kısa basma</w:t>
            </w:r>
          </w:p>
        </w:tc>
        <w:tc>
          <w:tcPr>
            <w:tcW w:w="1507" w:type="dxa"/>
            <w:vAlign w:val="center"/>
          </w:tcPr>
          <w:p w:rsidR="00B63E16" w:rsidRPr="006521BA" w:rsidRDefault="00B63E16" w:rsidP="00203563">
            <w:pPr>
              <w:rPr>
                <w:lang w:val="tr-TR"/>
              </w:rPr>
            </w:pPr>
            <w:r>
              <w:rPr>
                <w:lang w:val="tr-TR"/>
              </w:rPr>
              <w:t>Kâğıt</w:t>
            </w:r>
            <w:r w:rsidRPr="006521BA">
              <w:rPr>
                <w:lang w:val="tr-TR"/>
              </w:rPr>
              <w:t xml:space="preserve"> besleme</w:t>
            </w:r>
          </w:p>
        </w:tc>
        <w:tc>
          <w:tcPr>
            <w:tcW w:w="6415" w:type="dxa"/>
            <w:vAlign w:val="center"/>
          </w:tcPr>
          <w:p w:rsidR="00B63E16" w:rsidRPr="006521BA" w:rsidRDefault="00B63E16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 xml:space="preserve">Bekleme modundayken, </w:t>
            </w:r>
            <w:r>
              <w:rPr>
                <w:lang w:val="tr-TR"/>
              </w:rPr>
              <w:t>kâğıt</w:t>
            </w:r>
            <w:r w:rsidRPr="006521BA">
              <w:rPr>
                <w:lang w:val="tr-TR"/>
              </w:rPr>
              <w:t xml:space="preserve"> besleme yapması için düğmeye kısa süre basın.</w:t>
            </w:r>
          </w:p>
        </w:tc>
      </w:tr>
      <w:tr w:rsidR="00B63E16" w:rsidRPr="006521BA" w:rsidTr="00203563">
        <w:trPr>
          <w:jc w:val="center"/>
        </w:trPr>
        <w:tc>
          <w:tcPr>
            <w:tcW w:w="867" w:type="dxa"/>
            <w:vMerge/>
            <w:vAlign w:val="center"/>
          </w:tcPr>
          <w:p w:rsidR="00B63E16" w:rsidRPr="006521BA" w:rsidRDefault="00B63E16" w:rsidP="00203563">
            <w:pPr>
              <w:rPr>
                <w:lang w:val="tr-TR"/>
              </w:rPr>
            </w:pPr>
          </w:p>
        </w:tc>
        <w:tc>
          <w:tcPr>
            <w:tcW w:w="1507" w:type="dxa"/>
            <w:vAlign w:val="center"/>
          </w:tcPr>
          <w:p w:rsidR="00B63E16" w:rsidRPr="006521BA" w:rsidRDefault="00B63E16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Ara verme</w:t>
            </w:r>
          </w:p>
        </w:tc>
        <w:tc>
          <w:tcPr>
            <w:tcW w:w="6415" w:type="dxa"/>
            <w:vAlign w:val="center"/>
          </w:tcPr>
          <w:p w:rsidR="00B63E16" w:rsidRPr="006521BA" w:rsidRDefault="00B63E16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Yazdırma esnasında, baskı işlemine ara vermek için düğmeye kısa süre basın.</w:t>
            </w:r>
          </w:p>
        </w:tc>
      </w:tr>
      <w:tr w:rsidR="00B63E16" w:rsidRPr="006521BA" w:rsidTr="00203563">
        <w:trPr>
          <w:jc w:val="center"/>
        </w:trPr>
        <w:tc>
          <w:tcPr>
            <w:tcW w:w="867" w:type="dxa"/>
            <w:vMerge/>
            <w:vAlign w:val="center"/>
          </w:tcPr>
          <w:p w:rsidR="00B63E16" w:rsidRPr="006521BA" w:rsidRDefault="00B63E16" w:rsidP="00203563">
            <w:pPr>
              <w:rPr>
                <w:lang w:val="tr-TR"/>
              </w:rPr>
            </w:pPr>
          </w:p>
        </w:tc>
        <w:tc>
          <w:tcPr>
            <w:tcW w:w="1507" w:type="dxa"/>
            <w:vAlign w:val="center"/>
          </w:tcPr>
          <w:p w:rsidR="00B63E16" w:rsidRPr="006521BA" w:rsidRDefault="00B63E16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Devam etme</w:t>
            </w:r>
          </w:p>
        </w:tc>
        <w:tc>
          <w:tcPr>
            <w:tcW w:w="6415" w:type="dxa"/>
            <w:vAlign w:val="center"/>
          </w:tcPr>
          <w:p w:rsidR="00B63E16" w:rsidRPr="006521BA" w:rsidRDefault="00B63E16" w:rsidP="00203563">
            <w:pPr>
              <w:rPr>
                <w:lang w:val="tr-TR"/>
              </w:rPr>
            </w:pPr>
            <w:r>
              <w:rPr>
                <w:lang w:val="tr-TR"/>
              </w:rPr>
              <w:t>Yazdırma işlemine</w:t>
            </w:r>
            <w:r w:rsidRPr="006521BA">
              <w:rPr>
                <w:lang w:val="tr-TR"/>
              </w:rPr>
              <w:t xml:space="preserve"> ara verme durumunda, baskı işlemine devam etmek için düğmeye kısa süre basın.</w:t>
            </w:r>
          </w:p>
        </w:tc>
      </w:tr>
      <w:tr w:rsidR="00D76D0B" w:rsidRPr="006521BA" w:rsidTr="00203563">
        <w:trPr>
          <w:jc w:val="center"/>
        </w:trPr>
        <w:tc>
          <w:tcPr>
            <w:tcW w:w="867" w:type="dxa"/>
            <w:vMerge w:val="restart"/>
            <w:vAlign w:val="center"/>
          </w:tcPr>
          <w:p w:rsidR="00D76D0B" w:rsidRPr="006521BA" w:rsidRDefault="00D76D0B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Uzun basma</w:t>
            </w:r>
          </w:p>
        </w:tc>
        <w:tc>
          <w:tcPr>
            <w:tcW w:w="1507" w:type="dxa"/>
            <w:vAlign w:val="center"/>
          </w:tcPr>
          <w:p w:rsidR="00D76D0B" w:rsidRPr="006521BA" w:rsidRDefault="00D76D0B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Menüye giriş</w:t>
            </w:r>
          </w:p>
        </w:tc>
        <w:tc>
          <w:tcPr>
            <w:tcW w:w="6415" w:type="dxa"/>
            <w:vAlign w:val="center"/>
          </w:tcPr>
          <w:p w:rsidR="00D76D0B" w:rsidRPr="006521BA" w:rsidRDefault="00D76D0B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Yazıcı boştayken, menüye girmek için düğmeye uzun süre basın.</w:t>
            </w:r>
          </w:p>
        </w:tc>
      </w:tr>
      <w:tr w:rsidR="00D76D0B" w:rsidRPr="006521BA" w:rsidTr="00203563">
        <w:trPr>
          <w:jc w:val="center"/>
        </w:trPr>
        <w:tc>
          <w:tcPr>
            <w:tcW w:w="867" w:type="dxa"/>
            <w:vMerge/>
            <w:vAlign w:val="center"/>
          </w:tcPr>
          <w:p w:rsidR="00D76D0B" w:rsidRPr="006521BA" w:rsidRDefault="00D76D0B" w:rsidP="00203563">
            <w:pPr>
              <w:rPr>
                <w:lang w:val="tr-TR"/>
              </w:rPr>
            </w:pPr>
          </w:p>
        </w:tc>
        <w:tc>
          <w:tcPr>
            <w:tcW w:w="1507" w:type="dxa"/>
            <w:vAlign w:val="center"/>
          </w:tcPr>
          <w:p w:rsidR="00D76D0B" w:rsidRPr="006521BA" w:rsidRDefault="00D76D0B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Menü seçimi</w:t>
            </w:r>
          </w:p>
        </w:tc>
        <w:tc>
          <w:tcPr>
            <w:tcW w:w="6415" w:type="dxa"/>
            <w:vAlign w:val="center"/>
          </w:tcPr>
          <w:p w:rsidR="00D76D0B" w:rsidRPr="006521BA" w:rsidRDefault="00D76D0B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Menüye girildiğinde, menü seçimi için düğmeye uzun süre basın.</w:t>
            </w:r>
          </w:p>
        </w:tc>
      </w:tr>
      <w:tr w:rsidR="00D76D0B" w:rsidRPr="006521BA" w:rsidTr="00203563">
        <w:trPr>
          <w:jc w:val="center"/>
        </w:trPr>
        <w:tc>
          <w:tcPr>
            <w:tcW w:w="867" w:type="dxa"/>
            <w:vMerge/>
            <w:vAlign w:val="center"/>
          </w:tcPr>
          <w:p w:rsidR="00D76D0B" w:rsidRPr="006521BA" w:rsidRDefault="00D76D0B" w:rsidP="00203563">
            <w:pPr>
              <w:rPr>
                <w:lang w:val="tr-TR"/>
              </w:rPr>
            </w:pPr>
          </w:p>
        </w:tc>
        <w:tc>
          <w:tcPr>
            <w:tcW w:w="1507" w:type="dxa"/>
            <w:vAlign w:val="center"/>
          </w:tcPr>
          <w:p w:rsidR="00D76D0B" w:rsidRPr="006521BA" w:rsidRDefault="00BB2FAA" w:rsidP="00203563">
            <w:pPr>
              <w:rPr>
                <w:lang w:val="tr-TR"/>
              </w:rPr>
            </w:pPr>
            <w:r>
              <w:rPr>
                <w:lang w:val="tr-TR"/>
              </w:rPr>
              <w:t>Kâğıt</w:t>
            </w:r>
            <w:r w:rsidR="00D76D0B" w:rsidRPr="006521BA">
              <w:rPr>
                <w:lang w:val="tr-TR"/>
              </w:rPr>
              <w:t xml:space="preserve"> besleme</w:t>
            </w:r>
          </w:p>
        </w:tc>
        <w:tc>
          <w:tcPr>
            <w:tcW w:w="6415" w:type="dxa"/>
            <w:vAlign w:val="center"/>
          </w:tcPr>
          <w:p w:rsidR="00D76D0B" w:rsidRPr="006521BA" w:rsidRDefault="00D76D0B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 xml:space="preserve">Bekleme modundayken, </w:t>
            </w:r>
            <w:r w:rsidR="00BB2FAA">
              <w:rPr>
                <w:lang w:val="tr-TR"/>
              </w:rPr>
              <w:t>kâğıt</w:t>
            </w:r>
            <w:r w:rsidRPr="006521BA">
              <w:rPr>
                <w:lang w:val="tr-TR"/>
              </w:rPr>
              <w:t xml:space="preserve"> besleme için düğmeye uzun süre basın.</w:t>
            </w:r>
          </w:p>
        </w:tc>
      </w:tr>
    </w:tbl>
    <w:p w:rsidR="00D76D0B" w:rsidRPr="006521BA" w:rsidRDefault="00D76D0B" w:rsidP="00203563">
      <w:pPr>
        <w:pStyle w:val="Balk"/>
        <w:numPr>
          <w:ilvl w:val="0"/>
          <w:numId w:val="9"/>
        </w:numPr>
        <w:spacing w:before="240" w:after="0"/>
      </w:pPr>
      <w:r w:rsidRPr="006521BA">
        <w:t>Zil</w:t>
      </w:r>
    </w:p>
    <w:p w:rsidR="00D76D0B" w:rsidRPr="006521BA" w:rsidRDefault="00D76D0B" w:rsidP="009B356F">
      <w:pPr>
        <w:pStyle w:val="ListeParagraf"/>
        <w:numPr>
          <w:ilvl w:val="0"/>
          <w:numId w:val="11"/>
        </w:numPr>
        <w:rPr>
          <w:lang w:val="tr-TR"/>
        </w:rPr>
      </w:pPr>
      <w:r w:rsidRPr="006521BA">
        <w:rPr>
          <w:lang w:val="tr-TR"/>
        </w:rPr>
        <w:t xml:space="preserve">Yazıcı açık duruma getirildiğinde veya yeniden başlatıldığında zil kısa süre </w:t>
      </w:r>
      <w:proofErr w:type="spellStart"/>
      <w:r w:rsidRPr="006521BA">
        <w:rPr>
          <w:lang w:val="tr-TR"/>
        </w:rPr>
        <w:t>bipler</w:t>
      </w:r>
      <w:proofErr w:type="spellEnd"/>
      <w:r w:rsidRPr="006521BA">
        <w:rPr>
          <w:lang w:val="tr-TR"/>
        </w:rPr>
        <w:t>.</w:t>
      </w:r>
    </w:p>
    <w:p w:rsidR="00D76D0B" w:rsidRPr="006521BA" w:rsidRDefault="00D76D0B" w:rsidP="009B356F">
      <w:pPr>
        <w:pStyle w:val="ListeParagraf"/>
        <w:numPr>
          <w:ilvl w:val="0"/>
          <w:numId w:val="11"/>
        </w:numPr>
        <w:rPr>
          <w:lang w:val="tr-TR"/>
        </w:rPr>
      </w:pPr>
      <w:r w:rsidRPr="006521BA">
        <w:rPr>
          <w:lang w:val="tr-TR"/>
        </w:rPr>
        <w:t xml:space="preserve">Bir hata oluştuğunda zil birçok kez </w:t>
      </w:r>
      <w:proofErr w:type="spellStart"/>
      <w:r w:rsidRPr="006521BA">
        <w:rPr>
          <w:lang w:val="tr-TR"/>
        </w:rPr>
        <w:t>bipler</w:t>
      </w:r>
      <w:proofErr w:type="spellEnd"/>
      <w:r w:rsidRPr="006521BA">
        <w:rPr>
          <w:lang w:val="tr-TR"/>
        </w:rPr>
        <w:t>.</w:t>
      </w:r>
    </w:p>
    <w:p w:rsidR="00D76D0B" w:rsidRPr="006521BA" w:rsidRDefault="00D76D0B" w:rsidP="00203563">
      <w:pPr>
        <w:pStyle w:val="Balk"/>
        <w:numPr>
          <w:ilvl w:val="0"/>
          <w:numId w:val="9"/>
        </w:numPr>
        <w:spacing w:before="240" w:after="0"/>
      </w:pPr>
      <w:r w:rsidRPr="006521BA">
        <w:t>LED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701"/>
        <w:gridCol w:w="2268"/>
        <w:gridCol w:w="4819"/>
      </w:tblGrid>
      <w:tr w:rsidR="009B356F" w:rsidRPr="006521BA" w:rsidTr="00203563">
        <w:trPr>
          <w:jc w:val="center"/>
        </w:trPr>
        <w:tc>
          <w:tcPr>
            <w:tcW w:w="1701" w:type="dxa"/>
            <w:shd w:val="clear" w:color="auto" w:fill="BFBFBF" w:themeFill="background1" w:themeFillShade="BF"/>
          </w:tcPr>
          <w:p w:rsidR="009B356F" w:rsidRPr="006521BA" w:rsidRDefault="009B356F" w:rsidP="009B356F">
            <w:pPr>
              <w:jc w:val="center"/>
              <w:rPr>
                <w:b/>
                <w:lang w:val="tr-TR"/>
              </w:rPr>
            </w:pPr>
            <w:r w:rsidRPr="006521BA">
              <w:rPr>
                <w:b/>
                <w:lang w:val="tr-TR"/>
              </w:rPr>
              <w:t>LED adı</w:t>
            </w:r>
          </w:p>
        </w:tc>
        <w:tc>
          <w:tcPr>
            <w:tcW w:w="2268" w:type="dxa"/>
            <w:shd w:val="clear" w:color="auto" w:fill="BFBFBF" w:themeFill="background1" w:themeFillShade="BF"/>
          </w:tcPr>
          <w:p w:rsidR="009B356F" w:rsidRPr="006521BA" w:rsidRDefault="009B356F" w:rsidP="009B356F">
            <w:pPr>
              <w:jc w:val="center"/>
              <w:rPr>
                <w:b/>
                <w:lang w:val="tr-TR"/>
              </w:rPr>
            </w:pPr>
            <w:r w:rsidRPr="006521BA">
              <w:rPr>
                <w:b/>
                <w:lang w:val="tr-TR"/>
              </w:rPr>
              <w:t>Durum</w:t>
            </w:r>
          </w:p>
        </w:tc>
        <w:tc>
          <w:tcPr>
            <w:tcW w:w="4819" w:type="dxa"/>
            <w:shd w:val="clear" w:color="auto" w:fill="BFBFBF" w:themeFill="background1" w:themeFillShade="BF"/>
          </w:tcPr>
          <w:p w:rsidR="009B356F" w:rsidRPr="006521BA" w:rsidRDefault="009B356F" w:rsidP="009B356F">
            <w:pPr>
              <w:jc w:val="center"/>
              <w:rPr>
                <w:b/>
                <w:lang w:val="tr-TR"/>
              </w:rPr>
            </w:pPr>
            <w:r w:rsidRPr="006521BA">
              <w:rPr>
                <w:b/>
                <w:lang w:val="tr-TR"/>
              </w:rPr>
              <w:t>Açıklama</w:t>
            </w:r>
          </w:p>
        </w:tc>
      </w:tr>
      <w:tr w:rsidR="009B356F" w:rsidRPr="006521BA" w:rsidTr="00203563">
        <w:trPr>
          <w:jc w:val="center"/>
        </w:trPr>
        <w:tc>
          <w:tcPr>
            <w:tcW w:w="1701" w:type="dxa"/>
            <w:vMerge w:val="restart"/>
            <w:vAlign w:val="center"/>
          </w:tcPr>
          <w:p w:rsidR="009B356F" w:rsidRPr="006521BA" w:rsidRDefault="009B356F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Çalışma LED’i (yeşil)</w:t>
            </w:r>
          </w:p>
        </w:tc>
        <w:tc>
          <w:tcPr>
            <w:tcW w:w="2268" w:type="dxa"/>
            <w:vAlign w:val="center"/>
          </w:tcPr>
          <w:p w:rsidR="009B356F" w:rsidRPr="006521BA" w:rsidRDefault="009B356F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Sürekli yanıyor</w:t>
            </w:r>
          </w:p>
        </w:tc>
        <w:tc>
          <w:tcPr>
            <w:tcW w:w="4819" w:type="dxa"/>
            <w:vAlign w:val="center"/>
          </w:tcPr>
          <w:p w:rsidR="009B356F" w:rsidRPr="006521BA" w:rsidRDefault="009B356F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Yazıcı boşta veya çalışıyor.</w:t>
            </w:r>
          </w:p>
        </w:tc>
      </w:tr>
      <w:tr w:rsidR="009B356F" w:rsidRPr="006521BA" w:rsidTr="00203563">
        <w:trPr>
          <w:jc w:val="center"/>
        </w:trPr>
        <w:tc>
          <w:tcPr>
            <w:tcW w:w="1701" w:type="dxa"/>
            <w:vMerge/>
            <w:vAlign w:val="center"/>
          </w:tcPr>
          <w:p w:rsidR="009B356F" w:rsidRPr="006521BA" w:rsidRDefault="009B356F" w:rsidP="00203563">
            <w:pPr>
              <w:rPr>
                <w:lang w:val="tr-TR"/>
              </w:rPr>
            </w:pPr>
          </w:p>
        </w:tc>
        <w:tc>
          <w:tcPr>
            <w:tcW w:w="2268" w:type="dxa"/>
            <w:vAlign w:val="center"/>
          </w:tcPr>
          <w:p w:rsidR="009B356F" w:rsidRPr="006521BA" w:rsidRDefault="009B356F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İki kere yanıp sönüyor</w:t>
            </w:r>
          </w:p>
        </w:tc>
        <w:tc>
          <w:tcPr>
            <w:tcW w:w="4819" w:type="dxa"/>
            <w:vAlign w:val="center"/>
          </w:tcPr>
          <w:p w:rsidR="009B356F" w:rsidRPr="006521BA" w:rsidRDefault="009B356F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Menü veya parametre seçimi etkili olduğunda harekete geçer.</w:t>
            </w:r>
          </w:p>
        </w:tc>
      </w:tr>
      <w:tr w:rsidR="009B356F" w:rsidRPr="006521BA" w:rsidTr="00203563">
        <w:trPr>
          <w:jc w:val="center"/>
        </w:trPr>
        <w:tc>
          <w:tcPr>
            <w:tcW w:w="1701" w:type="dxa"/>
            <w:vAlign w:val="center"/>
          </w:tcPr>
          <w:p w:rsidR="009B356F" w:rsidRPr="006521BA" w:rsidRDefault="00B63E16" w:rsidP="00203563">
            <w:pPr>
              <w:rPr>
                <w:lang w:val="tr-TR"/>
              </w:rPr>
            </w:pPr>
            <w:r>
              <w:rPr>
                <w:lang w:val="tr-TR"/>
              </w:rPr>
              <w:t>Ara verme LED’i</w:t>
            </w:r>
            <w:r w:rsidR="009B356F" w:rsidRPr="006521BA">
              <w:rPr>
                <w:lang w:val="tr-TR"/>
              </w:rPr>
              <w:t xml:space="preserve"> (turuncu)</w:t>
            </w:r>
          </w:p>
        </w:tc>
        <w:tc>
          <w:tcPr>
            <w:tcW w:w="2268" w:type="dxa"/>
            <w:vAlign w:val="center"/>
          </w:tcPr>
          <w:p w:rsidR="009B356F" w:rsidRPr="006521BA" w:rsidRDefault="009B356F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Sürekli yanıyor</w:t>
            </w:r>
          </w:p>
        </w:tc>
        <w:tc>
          <w:tcPr>
            <w:tcW w:w="4819" w:type="dxa"/>
            <w:vAlign w:val="center"/>
          </w:tcPr>
          <w:p w:rsidR="009B356F" w:rsidRPr="006521BA" w:rsidRDefault="009B356F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 xml:space="preserve">Yazıcı </w:t>
            </w:r>
            <w:r w:rsidR="00B63E16">
              <w:rPr>
                <w:lang w:val="tr-TR"/>
              </w:rPr>
              <w:t xml:space="preserve">baskı işlemine </w:t>
            </w:r>
            <w:r w:rsidRPr="006521BA">
              <w:rPr>
                <w:lang w:val="tr-TR"/>
              </w:rPr>
              <w:t>ara verme durumundadır.</w:t>
            </w:r>
          </w:p>
        </w:tc>
      </w:tr>
      <w:tr w:rsidR="009B356F" w:rsidRPr="006521BA" w:rsidTr="00203563">
        <w:trPr>
          <w:jc w:val="center"/>
        </w:trPr>
        <w:tc>
          <w:tcPr>
            <w:tcW w:w="1701" w:type="dxa"/>
            <w:vAlign w:val="center"/>
          </w:tcPr>
          <w:p w:rsidR="009B356F" w:rsidRPr="006521BA" w:rsidRDefault="009B356F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Hata LED’</w:t>
            </w:r>
            <w:r w:rsidR="00B63E16">
              <w:rPr>
                <w:lang w:val="tr-TR"/>
              </w:rPr>
              <w:t>i</w:t>
            </w:r>
            <w:r w:rsidRPr="006521BA">
              <w:rPr>
                <w:lang w:val="tr-TR"/>
              </w:rPr>
              <w:t xml:space="preserve"> (kırmızı)</w:t>
            </w:r>
          </w:p>
        </w:tc>
        <w:tc>
          <w:tcPr>
            <w:tcW w:w="2268" w:type="dxa"/>
            <w:vAlign w:val="center"/>
          </w:tcPr>
          <w:p w:rsidR="009B356F" w:rsidRPr="006521BA" w:rsidRDefault="009B356F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Yanıp sönüyor</w:t>
            </w:r>
          </w:p>
        </w:tc>
        <w:tc>
          <w:tcPr>
            <w:tcW w:w="4819" w:type="dxa"/>
            <w:vAlign w:val="center"/>
          </w:tcPr>
          <w:p w:rsidR="009B356F" w:rsidRPr="006521BA" w:rsidRDefault="009B356F" w:rsidP="00203563">
            <w:pPr>
              <w:rPr>
                <w:lang w:val="tr-TR"/>
              </w:rPr>
            </w:pPr>
            <w:r w:rsidRPr="006521BA">
              <w:rPr>
                <w:lang w:val="tr-TR"/>
              </w:rPr>
              <w:t>Bir hata gerçekleşmiştir.</w:t>
            </w:r>
          </w:p>
        </w:tc>
      </w:tr>
    </w:tbl>
    <w:p w:rsidR="0025400A" w:rsidRPr="006521BA" w:rsidRDefault="0025400A" w:rsidP="00906766">
      <w:pPr>
        <w:pStyle w:val="Balk"/>
        <w:shd w:val="clear" w:color="auto" w:fill="D9E2F3" w:themeFill="accent5" w:themeFillTint="33"/>
        <w:spacing w:before="240" w:after="0"/>
      </w:pPr>
      <w:r w:rsidRPr="006521BA">
        <w:t>Rutin Bakım</w:t>
      </w:r>
    </w:p>
    <w:p w:rsidR="0025400A" w:rsidRPr="006521BA" w:rsidRDefault="0025400A" w:rsidP="0025400A">
      <w:pPr>
        <w:rPr>
          <w:lang w:val="tr-TR"/>
        </w:rPr>
      </w:pPr>
      <w:r w:rsidRPr="006521BA">
        <w:rPr>
          <w:lang w:val="tr-TR"/>
        </w:rPr>
        <w:t>Aşağıdakilerden biri gerçekleştiğinde baskı kafası ve baskı silindiri temizlenmelidir:</w:t>
      </w:r>
    </w:p>
    <w:p w:rsidR="0025400A" w:rsidRPr="006521BA" w:rsidRDefault="0025400A" w:rsidP="0025400A">
      <w:pPr>
        <w:pStyle w:val="ListeParagraf"/>
        <w:numPr>
          <w:ilvl w:val="0"/>
          <w:numId w:val="12"/>
        </w:numPr>
        <w:rPr>
          <w:lang w:val="tr-TR"/>
        </w:rPr>
      </w:pPr>
      <w:r w:rsidRPr="006521BA">
        <w:rPr>
          <w:lang w:val="tr-TR"/>
        </w:rPr>
        <w:t>Çıktı temiz değilse;</w:t>
      </w:r>
    </w:p>
    <w:p w:rsidR="0025400A" w:rsidRPr="006521BA" w:rsidRDefault="00BB2FAA" w:rsidP="0025400A">
      <w:pPr>
        <w:pStyle w:val="ListeParagraf"/>
        <w:numPr>
          <w:ilvl w:val="0"/>
          <w:numId w:val="12"/>
        </w:numPr>
        <w:rPr>
          <w:lang w:val="tr-TR"/>
        </w:rPr>
      </w:pPr>
      <w:r>
        <w:rPr>
          <w:lang w:val="tr-TR"/>
        </w:rPr>
        <w:t>Kâğıt</w:t>
      </w:r>
      <w:r w:rsidR="0025400A" w:rsidRPr="006521BA">
        <w:rPr>
          <w:lang w:val="tr-TR"/>
        </w:rPr>
        <w:t xml:space="preserve"> besleme veya </w:t>
      </w:r>
      <w:r>
        <w:rPr>
          <w:lang w:val="tr-TR"/>
        </w:rPr>
        <w:t>kâğıdı</w:t>
      </w:r>
      <w:r w:rsidR="0025400A" w:rsidRPr="006521BA">
        <w:rPr>
          <w:lang w:val="tr-TR"/>
        </w:rPr>
        <w:t xml:space="preserve"> geri çekme gürültülü oluyorsa;</w:t>
      </w:r>
    </w:p>
    <w:p w:rsidR="0025400A" w:rsidRPr="006521BA" w:rsidRDefault="001F232B" w:rsidP="001F232B">
      <w:pPr>
        <w:rPr>
          <w:lang w:val="tr-TR"/>
        </w:rPr>
      </w:pPr>
      <w:r w:rsidRPr="006521BA">
        <w:rPr>
          <w:lang w:val="tr-TR"/>
        </w:rPr>
        <w:t xml:space="preserve">Baskı kafası ve baskı silindiri baskıdan 3-5 dk. </w:t>
      </w:r>
      <w:proofErr w:type="gramStart"/>
      <w:r w:rsidRPr="006521BA">
        <w:rPr>
          <w:lang w:val="tr-TR"/>
        </w:rPr>
        <w:t>sonra</w:t>
      </w:r>
      <w:proofErr w:type="gramEnd"/>
      <w:r w:rsidRPr="006521BA">
        <w:rPr>
          <w:lang w:val="tr-TR"/>
        </w:rPr>
        <w:t xml:space="preserve"> temizlenmelidir. </w:t>
      </w:r>
      <w:r w:rsidR="00A32818">
        <w:rPr>
          <w:lang w:val="tr-TR"/>
        </w:rPr>
        <w:t>İzlenecek a</w:t>
      </w:r>
      <w:r w:rsidRPr="006521BA">
        <w:rPr>
          <w:lang w:val="tr-TR"/>
        </w:rPr>
        <w:t>dımlar aşağıdaki gibidir:</w:t>
      </w:r>
    </w:p>
    <w:p w:rsidR="001F232B" w:rsidRPr="006521BA" w:rsidRDefault="001F232B" w:rsidP="001F232B">
      <w:pPr>
        <w:pStyle w:val="ListeParagraf"/>
        <w:numPr>
          <w:ilvl w:val="0"/>
          <w:numId w:val="13"/>
        </w:numPr>
        <w:rPr>
          <w:lang w:val="tr-TR"/>
        </w:rPr>
      </w:pPr>
      <w:r w:rsidRPr="006521BA">
        <w:rPr>
          <w:lang w:val="tr-TR"/>
        </w:rPr>
        <w:t>Yazıcıyı kapatın ve üst kapağını açın;</w:t>
      </w:r>
    </w:p>
    <w:p w:rsidR="001F232B" w:rsidRPr="006521BA" w:rsidRDefault="001F232B" w:rsidP="001F232B">
      <w:pPr>
        <w:pStyle w:val="ListeParagraf"/>
        <w:numPr>
          <w:ilvl w:val="0"/>
          <w:numId w:val="13"/>
        </w:numPr>
        <w:rPr>
          <w:lang w:val="tr-TR"/>
        </w:rPr>
      </w:pPr>
      <w:r w:rsidRPr="006521BA">
        <w:rPr>
          <w:lang w:val="tr-TR"/>
        </w:rPr>
        <w:t>Baskı kafası ve baskı silindirinin yüzey</w:t>
      </w:r>
      <w:r w:rsidR="00A32818">
        <w:rPr>
          <w:lang w:val="tr-TR"/>
        </w:rPr>
        <w:t>in</w:t>
      </w:r>
      <w:r w:rsidRPr="006521BA">
        <w:rPr>
          <w:lang w:val="tr-TR"/>
        </w:rPr>
        <w:t xml:space="preserve">de bulunan tozu alkolle nemlendirilmiş bir pamukla temizleyin. </w:t>
      </w:r>
    </w:p>
    <w:p w:rsidR="001F232B" w:rsidRPr="006521BA" w:rsidRDefault="001F232B" w:rsidP="004E4FA0">
      <w:pPr>
        <w:pStyle w:val="ListeParagraf"/>
        <w:numPr>
          <w:ilvl w:val="0"/>
          <w:numId w:val="13"/>
        </w:numPr>
        <w:spacing w:after="0"/>
        <w:rPr>
          <w:lang w:val="tr-TR"/>
        </w:rPr>
      </w:pPr>
      <w:r w:rsidRPr="006521BA">
        <w:rPr>
          <w:lang w:val="tr-TR"/>
        </w:rPr>
        <w:t>Alkolün tamamen buharlaşması için 5-10dk bekledikten sonra baskı almaya başlayabilirsiniz.</w:t>
      </w:r>
    </w:p>
    <w:p w:rsidR="00EA4242" w:rsidRPr="006521BA" w:rsidRDefault="00EA4242" w:rsidP="004E4FA0">
      <w:pPr>
        <w:ind w:left="360"/>
        <w:rPr>
          <w:b/>
          <w:i/>
          <w:lang w:val="tr-TR"/>
        </w:rPr>
      </w:pPr>
      <w:r w:rsidRPr="006521BA">
        <w:rPr>
          <w:b/>
          <w:i/>
          <w:noProof/>
        </w:rPr>
        <w:drawing>
          <wp:inline distT="0" distB="0" distL="0" distR="0" wp14:anchorId="7435A66D" wp14:editId="493E9CAE">
            <wp:extent cx="216046" cy="172529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MC900411320[1].WM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318" cy="175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21BA">
        <w:rPr>
          <w:b/>
          <w:i/>
          <w:lang w:val="tr-TR"/>
        </w:rPr>
        <w:t>Öneri: Baskı kafasını ve baskı silindirini her ay yukarıdaki adımlar doğrultusunda temizleyiniz.</w:t>
      </w:r>
    </w:p>
    <w:sectPr w:rsidR="00EA4242" w:rsidRPr="006521BA" w:rsidSect="00203563">
      <w:footerReference w:type="default" r:id="rId12"/>
      <w:pgSz w:w="12240" w:h="15840"/>
      <w:pgMar w:top="389" w:right="720" w:bottom="426" w:left="72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B52A6" w:rsidRDefault="00EB52A6" w:rsidP="00616E97">
      <w:pPr>
        <w:spacing w:after="0" w:line="240" w:lineRule="auto"/>
      </w:pPr>
      <w:r>
        <w:separator/>
      </w:r>
    </w:p>
  </w:endnote>
  <w:endnote w:type="continuationSeparator" w:id="0">
    <w:p w:rsidR="00EB52A6" w:rsidRDefault="00EB52A6" w:rsidP="00616E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06537696"/>
      <w:docPartObj>
        <w:docPartGallery w:val="Page Numbers (Bottom of Page)"/>
        <w:docPartUnique/>
      </w:docPartObj>
    </w:sdtPr>
    <w:sdtContent>
      <w:p w:rsidR="00203563" w:rsidRDefault="00203563">
        <w:pPr>
          <w:pStyle w:val="Altbilgi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06766" w:rsidRPr="00906766">
          <w:rPr>
            <w:noProof/>
            <w:lang w:val="tr-TR"/>
          </w:rPr>
          <w:t>3</w:t>
        </w:r>
        <w:r>
          <w:fldChar w:fldCharType="end"/>
        </w:r>
      </w:p>
    </w:sdtContent>
  </w:sdt>
  <w:p w:rsidR="00616E97" w:rsidRDefault="00616E97" w:rsidP="00616E97">
    <w:pPr>
      <w:pStyle w:val="Altbilgi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B52A6" w:rsidRDefault="00EB52A6" w:rsidP="00616E97">
      <w:pPr>
        <w:spacing w:after="0" w:line="240" w:lineRule="auto"/>
      </w:pPr>
      <w:r>
        <w:separator/>
      </w:r>
    </w:p>
  </w:footnote>
  <w:footnote w:type="continuationSeparator" w:id="0">
    <w:p w:rsidR="00EB52A6" w:rsidRDefault="00EB52A6" w:rsidP="00616E9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52A4532"/>
    <w:multiLevelType w:val="hybridMultilevel"/>
    <w:tmpl w:val="66CE5D9A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36B2177C"/>
    <w:multiLevelType w:val="hybridMultilevel"/>
    <w:tmpl w:val="99E46B16"/>
    <w:lvl w:ilvl="0" w:tplc="9362BC60">
      <w:start w:val="1"/>
      <w:numFmt w:val="decimal"/>
      <w:lvlText w:val="%1."/>
      <w:lvlJc w:val="left"/>
      <w:pPr>
        <w:ind w:left="720" w:hanging="360"/>
      </w:pPr>
      <w:rPr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7A20346"/>
    <w:multiLevelType w:val="hybridMultilevel"/>
    <w:tmpl w:val="CA4C7B1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B9D2D0E"/>
    <w:multiLevelType w:val="hybridMultilevel"/>
    <w:tmpl w:val="E7E4A048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DFD51DC"/>
    <w:multiLevelType w:val="hybridMultilevel"/>
    <w:tmpl w:val="3AB81F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6EC0968"/>
    <w:multiLevelType w:val="hybridMultilevel"/>
    <w:tmpl w:val="28E061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A055F1"/>
    <w:multiLevelType w:val="hybridMultilevel"/>
    <w:tmpl w:val="876CA2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657722"/>
    <w:multiLevelType w:val="hybridMultilevel"/>
    <w:tmpl w:val="5B984472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565E11C9"/>
    <w:multiLevelType w:val="hybridMultilevel"/>
    <w:tmpl w:val="12EE727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AB65328"/>
    <w:multiLevelType w:val="hybridMultilevel"/>
    <w:tmpl w:val="BA7470CE"/>
    <w:lvl w:ilvl="0" w:tplc="D9AC2932">
      <w:start w:val="3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C1A2DAC"/>
    <w:multiLevelType w:val="hybridMultilevel"/>
    <w:tmpl w:val="2578F2D8"/>
    <w:lvl w:ilvl="0" w:tplc="DA64BA6A">
      <w:start w:val="1"/>
      <w:numFmt w:val="upperRoman"/>
      <w:pStyle w:val="Balk"/>
      <w:lvlText w:val="%1."/>
      <w:lvlJc w:val="righ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68B761D"/>
    <w:multiLevelType w:val="hybridMultilevel"/>
    <w:tmpl w:val="F08CE064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B8B53C9"/>
    <w:multiLevelType w:val="hybridMultilevel"/>
    <w:tmpl w:val="1ACED5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0"/>
  </w:num>
  <w:num w:numId="3">
    <w:abstractNumId w:val="1"/>
  </w:num>
  <w:num w:numId="4">
    <w:abstractNumId w:val="11"/>
  </w:num>
  <w:num w:numId="5">
    <w:abstractNumId w:val="9"/>
  </w:num>
  <w:num w:numId="6">
    <w:abstractNumId w:val="6"/>
  </w:num>
  <w:num w:numId="7">
    <w:abstractNumId w:val="4"/>
  </w:num>
  <w:num w:numId="8">
    <w:abstractNumId w:val="5"/>
  </w:num>
  <w:num w:numId="9">
    <w:abstractNumId w:val="3"/>
  </w:num>
  <w:num w:numId="10">
    <w:abstractNumId w:val="0"/>
  </w:num>
  <w:num w:numId="11">
    <w:abstractNumId w:val="7"/>
  </w:num>
  <w:num w:numId="12">
    <w:abstractNumId w:val="8"/>
  </w:num>
  <w:num w:numId="13">
    <w:abstractNumId w:val="2"/>
  </w:num>
  <w:num w:numId="14">
    <w:abstractNumId w:val="1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7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A63"/>
    <w:rsid w:val="00183BAA"/>
    <w:rsid w:val="001F232B"/>
    <w:rsid w:val="001F77CC"/>
    <w:rsid w:val="00203563"/>
    <w:rsid w:val="00221853"/>
    <w:rsid w:val="0025400A"/>
    <w:rsid w:val="002632E8"/>
    <w:rsid w:val="003C6BF4"/>
    <w:rsid w:val="00423C06"/>
    <w:rsid w:val="0048332A"/>
    <w:rsid w:val="00494224"/>
    <w:rsid w:val="004E4FA0"/>
    <w:rsid w:val="004E53EF"/>
    <w:rsid w:val="004F48FC"/>
    <w:rsid w:val="00504760"/>
    <w:rsid w:val="00524A53"/>
    <w:rsid w:val="00571B27"/>
    <w:rsid w:val="006009A9"/>
    <w:rsid w:val="00616E97"/>
    <w:rsid w:val="0064336B"/>
    <w:rsid w:val="006521BA"/>
    <w:rsid w:val="00667053"/>
    <w:rsid w:val="00710030"/>
    <w:rsid w:val="00756BEC"/>
    <w:rsid w:val="008B4115"/>
    <w:rsid w:val="00906766"/>
    <w:rsid w:val="00932A63"/>
    <w:rsid w:val="009B356F"/>
    <w:rsid w:val="00A029DF"/>
    <w:rsid w:val="00A32818"/>
    <w:rsid w:val="00A449DC"/>
    <w:rsid w:val="00B1330E"/>
    <w:rsid w:val="00B63E16"/>
    <w:rsid w:val="00BB2FAA"/>
    <w:rsid w:val="00BE1A7F"/>
    <w:rsid w:val="00C1688F"/>
    <w:rsid w:val="00C857C8"/>
    <w:rsid w:val="00CA7201"/>
    <w:rsid w:val="00D267F5"/>
    <w:rsid w:val="00D60393"/>
    <w:rsid w:val="00D76D0B"/>
    <w:rsid w:val="00D94DD8"/>
    <w:rsid w:val="00DA47ED"/>
    <w:rsid w:val="00E06EC9"/>
    <w:rsid w:val="00EA4242"/>
    <w:rsid w:val="00EB52A6"/>
    <w:rsid w:val="00FD6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64B7096-4FA3-410A-89AD-062C8381F8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DA47E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link w:val="ListeParagrafChar"/>
    <w:uiPriority w:val="34"/>
    <w:qFormat/>
    <w:rsid w:val="00932A63"/>
    <w:pPr>
      <w:ind w:left="720"/>
      <w:contextualSpacing/>
    </w:pPr>
  </w:style>
  <w:style w:type="table" w:styleId="TabloKlavuzu">
    <w:name w:val="Table Grid"/>
    <w:basedOn w:val="NormalTablo"/>
    <w:uiPriority w:val="39"/>
    <w:rsid w:val="004E53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alk">
    <w:name w:val="Başlık"/>
    <w:basedOn w:val="ListeParagraf"/>
    <w:link w:val="BalkChar"/>
    <w:qFormat/>
    <w:rsid w:val="00DA47ED"/>
    <w:pPr>
      <w:numPr>
        <w:numId w:val="2"/>
      </w:numPr>
    </w:pPr>
    <w:rPr>
      <w:b/>
      <w:sz w:val="28"/>
      <w:lang w:val="tr-TR"/>
    </w:rPr>
  </w:style>
  <w:style w:type="character" w:customStyle="1" w:styleId="Balk1Char">
    <w:name w:val="Başlık 1 Char"/>
    <w:basedOn w:val="VarsaylanParagrafYazTipi"/>
    <w:link w:val="Balk1"/>
    <w:uiPriority w:val="9"/>
    <w:rsid w:val="00DA47E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ListeParagrafChar">
    <w:name w:val="Liste Paragraf Char"/>
    <w:basedOn w:val="VarsaylanParagrafYazTipi"/>
    <w:link w:val="ListeParagraf"/>
    <w:uiPriority w:val="34"/>
    <w:rsid w:val="00DA47ED"/>
  </w:style>
  <w:style w:type="character" w:customStyle="1" w:styleId="BalkChar">
    <w:name w:val="Başlık Char"/>
    <w:basedOn w:val="ListeParagrafChar"/>
    <w:link w:val="Balk"/>
    <w:rsid w:val="00DA47ED"/>
    <w:rPr>
      <w:b/>
      <w:sz w:val="28"/>
      <w:lang w:val="tr-TR"/>
    </w:rPr>
  </w:style>
  <w:style w:type="paragraph" w:styleId="stbilgi">
    <w:name w:val="header"/>
    <w:basedOn w:val="Normal"/>
    <w:link w:val="stbilgiChar"/>
    <w:uiPriority w:val="99"/>
    <w:unhideWhenUsed/>
    <w:rsid w:val="00616E97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16E97"/>
  </w:style>
  <w:style w:type="paragraph" w:styleId="Altbilgi">
    <w:name w:val="footer"/>
    <w:basedOn w:val="Normal"/>
    <w:link w:val="AltbilgiChar"/>
    <w:uiPriority w:val="99"/>
    <w:unhideWhenUsed/>
    <w:rsid w:val="00616E97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16E97"/>
  </w:style>
  <w:style w:type="paragraph" w:styleId="SonnotMetni">
    <w:name w:val="endnote text"/>
    <w:basedOn w:val="Normal"/>
    <w:link w:val="SonnotMetniChar"/>
    <w:uiPriority w:val="99"/>
    <w:semiHidden/>
    <w:unhideWhenUsed/>
    <w:rsid w:val="00183BAA"/>
    <w:pPr>
      <w:spacing w:after="0" w:line="240" w:lineRule="auto"/>
    </w:pPr>
    <w:rPr>
      <w:sz w:val="20"/>
      <w:szCs w:val="20"/>
    </w:rPr>
  </w:style>
  <w:style w:type="character" w:customStyle="1" w:styleId="SonnotMetniChar">
    <w:name w:val="Sonnot Metni Char"/>
    <w:basedOn w:val="VarsaylanParagrafYazTipi"/>
    <w:link w:val="SonnotMetni"/>
    <w:uiPriority w:val="99"/>
    <w:semiHidden/>
    <w:rsid w:val="00183BAA"/>
    <w:rPr>
      <w:sz w:val="20"/>
      <w:szCs w:val="20"/>
    </w:rPr>
  </w:style>
  <w:style w:type="character" w:styleId="SonnotBavurusu">
    <w:name w:val="endnote reference"/>
    <w:basedOn w:val="VarsaylanParagrafYazTipi"/>
    <w:uiPriority w:val="99"/>
    <w:semiHidden/>
    <w:unhideWhenUsed/>
    <w:rsid w:val="00183BAA"/>
    <w:rPr>
      <w:vertAlign w:val="superscript"/>
    </w:rPr>
  </w:style>
  <w:style w:type="character" w:styleId="AklamaBavurusu">
    <w:name w:val="annotation reference"/>
    <w:basedOn w:val="VarsaylanParagrafYazTipi"/>
    <w:uiPriority w:val="99"/>
    <w:semiHidden/>
    <w:unhideWhenUsed/>
    <w:rsid w:val="00183BAA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183BAA"/>
    <w:pPr>
      <w:spacing w:line="240" w:lineRule="auto"/>
    </w:pPr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183BAA"/>
    <w:rPr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183BAA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183BAA"/>
    <w:rPr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83BA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83BA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WMF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733</TotalTime>
  <Pages>3</Pages>
  <Words>670</Words>
  <Characters>3824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 DY</dc:creator>
  <cp:keywords/>
  <dc:description/>
  <cp:lastModifiedBy>Ani DY</cp:lastModifiedBy>
  <cp:revision>7</cp:revision>
  <dcterms:created xsi:type="dcterms:W3CDTF">2014-12-22T08:51:00Z</dcterms:created>
  <dcterms:modified xsi:type="dcterms:W3CDTF">2014-12-24T10:05:00Z</dcterms:modified>
</cp:coreProperties>
</file>